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95" w:rsidRPr="00F05144" w:rsidRDefault="00FC5995" w:rsidP="00F05144">
      <w:pPr>
        <w:spacing w:before="240" w:after="100" w:afterAutospacing="1" w:line="240" w:lineRule="auto"/>
        <w:jc w:val="center"/>
        <w:outlineLvl w:val="1"/>
        <w:rPr>
          <w:rFonts w:ascii="Arial" w:eastAsia="Times New Roman" w:hAnsi="Arial" w:cs="Arial"/>
          <w:color w:val="053C78"/>
          <w:sz w:val="28"/>
          <w:szCs w:val="28"/>
          <w:lang w:eastAsia="pl-PL"/>
        </w:rPr>
      </w:pPr>
      <w:r w:rsidRPr="00F05144">
        <w:rPr>
          <w:rFonts w:ascii="Arial" w:eastAsia="Times New Roman" w:hAnsi="Arial" w:cs="Arial"/>
          <w:color w:val="053C78"/>
          <w:sz w:val="28"/>
          <w:szCs w:val="28"/>
          <w:lang w:eastAsia="pl-PL"/>
        </w:rPr>
        <w:t>Zarządzenie nr 38/R/20</w:t>
      </w:r>
    </w:p>
    <w:p w:rsidR="00FC5995" w:rsidRPr="00F05144" w:rsidRDefault="00FC5995" w:rsidP="00F05144">
      <w:pPr>
        <w:spacing w:before="240" w:after="100" w:afterAutospacing="1" w:line="240" w:lineRule="auto"/>
        <w:jc w:val="center"/>
        <w:outlineLvl w:val="1"/>
        <w:rPr>
          <w:rFonts w:ascii="Arial" w:eastAsia="Times New Roman" w:hAnsi="Arial" w:cs="Arial"/>
          <w:color w:val="053C78"/>
          <w:sz w:val="28"/>
          <w:szCs w:val="28"/>
          <w:lang w:eastAsia="pl-PL"/>
        </w:rPr>
      </w:pPr>
      <w:r w:rsidRPr="00F05144">
        <w:rPr>
          <w:rFonts w:ascii="Arial" w:eastAsia="Times New Roman" w:hAnsi="Arial" w:cs="Arial"/>
          <w:color w:val="053C78"/>
          <w:sz w:val="28"/>
          <w:szCs w:val="28"/>
          <w:lang w:eastAsia="pl-PL"/>
        </w:rPr>
        <w:t>Rektora Uniwersytetu Gdańskiego</w:t>
      </w:r>
    </w:p>
    <w:p w:rsidR="00FC5995" w:rsidRPr="00F05144" w:rsidRDefault="00FC5995" w:rsidP="00F05144">
      <w:pPr>
        <w:spacing w:before="240" w:after="100" w:afterAutospacing="1" w:line="240" w:lineRule="auto"/>
        <w:jc w:val="center"/>
        <w:outlineLvl w:val="1"/>
        <w:rPr>
          <w:rFonts w:ascii="Arial" w:eastAsia="Times New Roman" w:hAnsi="Arial" w:cs="Arial"/>
          <w:color w:val="053C78"/>
          <w:sz w:val="28"/>
          <w:szCs w:val="28"/>
          <w:lang w:eastAsia="pl-PL"/>
        </w:rPr>
      </w:pPr>
      <w:r w:rsidRPr="00F05144">
        <w:rPr>
          <w:rFonts w:ascii="Arial" w:eastAsia="Times New Roman" w:hAnsi="Arial" w:cs="Arial"/>
          <w:color w:val="053C78"/>
          <w:sz w:val="28"/>
          <w:szCs w:val="28"/>
          <w:lang w:eastAsia="pl-PL"/>
        </w:rPr>
        <w:t>z dnia</w:t>
      </w:r>
    </w:p>
    <w:p w:rsidR="00FC5995" w:rsidRPr="00F05144" w:rsidRDefault="00FC5995" w:rsidP="00F05144">
      <w:pPr>
        <w:spacing w:before="240" w:after="100" w:afterAutospacing="1" w:line="240" w:lineRule="auto"/>
        <w:jc w:val="center"/>
        <w:outlineLvl w:val="1"/>
        <w:rPr>
          <w:rFonts w:ascii="Arial" w:eastAsia="Times New Roman" w:hAnsi="Arial" w:cs="Arial"/>
          <w:color w:val="053C78"/>
          <w:sz w:val="28"/>
          <w:szCs w:val="28"/>
          <w:lang w:eastAsia="pl-PL"/>
        </w:rPr>
      </w:pPr>
      <w:r w:rsidRPr="00F05144">
        <w:rPr>
          <w:rFonts w:ascii="Arial" w:eastAsia="Times New Roman" w:hAnsi="Arial" w:cs="Arial"/>
          <w:color w:val="053C78"/>
          <w:sz w:val="28"/>
          <w:szCs w:val="28"/>
          <w:lang w:eastAsia="pl-PL"/>
        </w:rPr>
        <w:t>7 kwietnia 2020 roku</w:t>
      </w:r>
    </w:p>
    <w:p w:rsidR="00FC5995" w:rsidRPr="00F05144" w:rsidRDefault="00FC5995" w:rsidP="00F05144">
      <w:pPr>
        <w:spacing w:before="240" w:after="100" w:afterAutospacing="1" w:line="240" w:lineRule="auto"/>
        <w:jc w:val="center"/>
        <w:outlineLvl w:val="1"/>
        <w:rPr>
          <w:rFonts w:ascii="Arial" w:eastAsia="Times New Roman" w:hAnsi="Arial" w:cs="Arial"/>
          <w:color w:val="053C78"/>
          <w:sz w:val="28"/>
          <w:szCs w:val="28"/>
          <w:lang w:eastAsia="pl-PL"/>
        </w:rPr>
      </w:pPr>
      <w:r w:rsidRPr="00F05144">
        <w:rPr>
          <w:rFonts w:ascii="Arial" w:eastAsia="Times New Roman" w:hAnsi="Arial" w:cs="Arial"/>
          <w:color w:val="053C78"/>
          <w:sz w:val="28"/>
          <w:szCs w:val="28"/>
          <w:lang w:eastAsia="pl-PL"/>
        </w:rPr>
        <w:t>w sprawie wzorów wniosków i formularzy związanych z przyznawaniem i wypłatą wynagrodzeń w Uniwersytecie Gdańskim</w:t>
      </w:r>
    </w:p>
    <w:p w:rsidR="00FC5995" w:rsidRPr="00FC5995" w:rsidRDefault="00FC5995" w:rsidP="00FC5995">
      <w:pPr>
        <w:spacing w:after="0" w:line="240" w:lineRule="auto"/>
        <w:rPr>
          <w:rFonts w:ascii="Arial" w:eastAsia="Times New Roman" w:hAnsi="Arial" w:cs="Arial"/>
          <w:color w:val="282828"/>
          <w:sz w:val="19"/>
          <w:szCs w:val="19"/>
          <w:lang w:eastAsia="pl-PL"/>
        </w:rPr>
      </w:pPr>
      <w:r w:rsidRPr="00FC5995">
        <w:rPr>
          <w:rFonts w:ascii="Arial" w:eastAsia="Times New Roman" w:hAnsi="Arial" w:cs="Arial"/>
          <w:color w:val="282828"/>
          <w:sz w:val="19"/>
          <w:szCs w:val="19"/>
          <w:lang w:eastAsia="pl-PL"/>
        </w:rPr>
        <w:t>Status aktu: obowiązujący</w:t>
      </w:r>
    </w:p>
    <w:p w:rsidR="00FC5995" w:rsidRPr="00FC5995" w:rsidRDefault="00FC5995" w:rsidP="00FC5995">
      <w:pPr>
        <w:spacing w:after="0" w:line="240" w:lineRule="auto"/>
        <w:rPr>
          <w:rFonts w:ascii="Arial" w:eastAsia="Times New Roman" w:hAnsi="Arial" w:cs="Arial"/>
          <w:color w:val="282828"/>
          <w:sz w:val="19"/>
          <w:szCs w:val="19"/>
          <w:lang w:eastAsia="pl-PL"/>
        </w:rPr>
      </w:pPr>
      <w:r w:rsidRPr="00FC5995">
        <w:rPr>
          <w:rFonts w:ascii="Arial" w:eastAsia="Times New Roman" w:hAnsi="Arial" w:cs="Arial"/>
          <w:color w:val="282828"/>
          <w:sz w:val="19"/>
          <w:szCs w:val="19"/>
          <w:lang w:eastAsia="pl-PL"/>
        </w:rPr>
        <w:t>Data wejścia w życie: </w:t>
      </w:r>
    </w:p>
    <w:p w:rsidR="00FC5995" w:rsidRPr="00FC5995" w:rsidRDefault="00FC5995" w:rsidP="00FC5995">
      <w:pPr>
        <w:spacing w:after="0" w:line="240" w:lineRule="auto"/>
        <w:rPr>
          <w:rFonts w:ascii="Arial" w:eastAsia="Times New Roman" w:hAnsi="Arial" w:cs="Arial"/>
          <w:color w:val="282828"/>
          <w:sz w:val="19"/>
          <w:szCs w:val="19"/>
          <w:lang w:eastAsia="pl-PL"/>
        </w:rPr>
      </w:pPr>
      <w:r w:rsidRPr="00FC5995">
        <w:rPr>
          <w:rFonts w:ascii="Arial" w:eastAsia="Times New Roman" w:hAnsi="Arial" w:cs="Arial"/>
          <w:color w:val="282828"/>
          <w:sz w:val="19"/>
          <w:szCs w:val="19"/>
          <w:lang w:eastAsia="pl-PL"/>
        </w:rPr>
        <w:t>środa, 1 kwietnia 2020 roku</w:t>
      </w:r>
    </w:p>
    <w:p w:rsidR="00FC5995" w:rsidRPr="00F05144" w:rsidRDefault="00FC5995" w:rsidP="00FC5995">
      <w:pPr>
        <w:spacing w:before="240" w:after="100" w:afterAutospacing="1" w:line="240" w:lineRule="auto"/>
        <w:outlineLvl w:val="2"/>
        <w:rPr>
          <w:rFonts w:ascii="Arial" w:eastAsia="Times New Roman" w:hAnsi="Arial" w:cs="Arial"/>
          <w:color w:val="053C78"/>
          <w:sz w:val="28"/>
          <w:szCs w:val="28"/>
          <w:lang w:eastAsia="pl-PL"/>
        </w:rPr>
      </w:pPr>
      <w:r w:rsidRPr="00F05144">
        <w:rPr>
          <w:rFonts w:ascii="Arial" w:eastAsia="Times New Roman" w:hAnsi="Arial" w:cs="Arial"/>
          <w:color w:val="053C78"/>
          <w:sz w:val="28"/>
          <w:szCs w:val="28"/>
          <w:lang w:eastAsia="pl-PL"/>
        </w:rPr>
        <w:t>interpretuje</w:t>
      </w:r>
    </w:p>
    <w:p w:rsidR="00FC5995" w:rsidRPr="00FC5995" w:rsidRDefault="00F05144" w:rsidP="00FC5995">
      <w:pPr>
        <w:spacing w:after="0" w:line="240" w:lineRule="auto"/>
        <w:rPr>
          <w:rFonts w:ascii="Arial" w:eastAsia="Times New Roman" w:hAnsi="Arial" w:cs="Arial"/>
          <w:color w:val="282828"/>
          <w:sz w:val="19"/>
          <w:szCs w:val="19"/>
          <w:lang w:eastAsia="pl-PL"/>
        </w:rPr>
      </w:pPr>
      <w:hyperlink r:id="rId4" w:history="1">
        <w:r w:rsidR="00FC5995" w:rsidRPr="00FC5995">
          <w:rPr>
            <w:rFonts w:ascii="Arial" w:eastAsia="Times New Roman" w:hAnsi="Arial" w:cs="Arial"/>
            <w:color w:val="0A72B0"/>
            <w:sz w:val="19"/>
            <w:szCs w:val="19"/>
            <w:lang w:eastAsia="pl-PL"/>
          </w:rPr>
          <w:t>Zarządzenie nr 25/R/20 Rektora Uniwersytetu Gdańskiego z dnia 17 marca 2020 roku w sprawie Regulaminu wynagradzania pracowników Uniwersytetu Gdańskiego</w:t>
        </w:r>
      </w:hyperlink>
    </w:p>
    <w:p w:rsidR="00FC5995" w:rsidRPr="00F05144" w:rsidRDefault="00FC5995" w:rsidP="00FC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23 ust. 1 ustawy z dnia 20 lipca 2018 r. – Prawo o szkolnictwie wyższym i nauce (</w:t>
      </w:r>
      <w:proofErr w:type="spellStart"/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 2020 r. poz. 85 ze zm.) oraz § 33 Regulaminu wynagradzania pracowników UG stanowiącego załącznik do zarządzenia nr 25/R/20 Rektora UG z dnia 17 marca 2020 roku – zarządza się, co następuje:</w:t>
      </w:r>
    </w:p>
    <w:p w:rsidR="00FC5995" w:rsidRPr="00FC5995" w:rsidRDefault="00FC5995" w:rsidP="00FC5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C5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1.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 się następujące wzory wniosków i formularzy związanych z przyznawaniem i wypłatą wynagrodzeń w Uniwersytecie Gdańskim: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wzór wniosku o przyznanie wynagrodzenia specjalnego (dodatku) – załącznik nr 1 do niniejszego zarządzenia;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wzór wniosku o przyznanie dodatku zadaniowego – załącznik nr 2 do niniejszego zarządzenia;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wzór wniosku o cofnięcie dodatku zadaniowego – załącznik nr 2a do niniejszego zarządzenia;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wzór wniosku o wypłatę dodatkowego wynagrodzenia za udział w komisji habilitacyjnej – załącznik nr 3 do niniejszego zarządzenia;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wzór wniosku o wypłatę dodatkowego wynagrodzenia za postępowanie w przewodzie doktorskim – załącznik nr 4 do niniejszego zarządzenia;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wzór wniosku o wypłatę dodatkowego wynagrodzenia za recenzje w przewodach o nadanie stopnia / tytułu naukowego – załącznik nr 5 do niniejszego zarządzenia;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7) wzór wniosku o wypłatę dodatkowego wynagrodzenia za realizację praktyk studenckich – załącznik nr 6 do niniejszego zarządzenia;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wzór wniosku o wypłatę dodatkowego wynagrodzenia za udział w pracach komisji rekrutacyjnej – załącznik nr 7 do niniejszego zarządzenia;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wzór formularza listy wypłat za godziny ponadwymiarowe nauczycieli akademickich UG – załącznik nr 8 do niniejszego zarządzenia;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wzór wniosku o przyznanie dodatku za pracę wykonywaną w warunkach szkodliwych dla zdrowia lub uciążliwych – załącznik nr 9 do niniejszego zarządzenia;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wzór wniosku o cofnięcie dodatku za pracę wykonywaną w warunkach szkodliwych dla zdrowia lub uciążliwych – załącznik nr 9a do niniejszego zarządzenia;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 wzór formularza ewidencji czasu pracy w warunkach szkodliwych dla zdrowia – załącznik nr 9b do niniejszego zarządzenia;</w:t>
      </w:r>
      <w:bookmarkStart w:id="0" w:name="_GoBack"/>
      <w:bookmarkEnd w:id="0"/>
    </w:p>
    <w:p w:rsidR="00FC5995" w:rsidRPr="00F05144" w:rsidRDefault="00FC5995" w:rsidP="00FC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wzór wniosku o przyznanie premii dla pracowników niebędących nauczycielami akademickimi – załącznik nr 10 do niniejszego zarządzenia;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 wzór wniosku o pozbawienie pracownika premii regulaminowej – załącznik nr 10a do niniejszego zarządzenia;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 wzór wniosku o przyznanie nagrody Rektora Uniwersytetu Gdańskiego dla nauczyciela akademickiego – załącznik nr 11 do niniejszego zarządzenia;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16) wzór wniosku o przyznanie nagrody zespołowej Rektora Uniwersytetu Gdańskiego dla nauczycieli akademickich – załącznik nr 12 do niniejszego zarządzenia;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17) wzór wniosku o przyznanie nagrody Rektora Uniwersytetu Gdańskiego dla pracownika niebędącego nauczycielem akademickim – załącznik nr 13 do niniejszego zarządzenia.</w:t>
      </w:r>
    </w:p>
    <w:p w:rsidR="00FC5995" w:rsidRPr="00F05144" w:rsidRDefault="00FC5995" w:rsidP="00FC5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2.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Zarządzenie wchodzi w życie z dniem podpisania, z mocą obowiązującą </w:t>
      </w:r>
      <w:r w:rsidRPr="00F05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 1 kwietnia 2020 roku</w:t>
      </w: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C5995" w:rsidRPr="00F05144" w:rsidRDefault="00FC5995" w:rsidP="00FC5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Rektor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Uniwersytetu Gdańskiego</w:t>
      </w:r>
    </w:p>
    <w:p w:rsidR="00FC5995" w:rsidRPr="00F05144" w:rsidRDefault="00FC5995" w:rsidP="00FC5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dr hab. Jerzy Piotr Gwizdała</w:t>
      </w:r>
    </w:p>
    <w:p w:rsidR="000F7F54" w:rsidRPr="00F05144" w:rsidRDefault="000F7F54">
      <w:pPr>
        <w:rPr>
          <w:sz w:val="24"/>
          <w:szCs w:val="24"/>
        </w:rPr>
      </w:pPr>
    </w:p>
    <w:sectPr w:rsidR="000F7F54" w:rsidRPr="00F05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95"/>
    <w:rsid w:val="000F7F54"/>
    <w:rsid w:val="00F05144"/>
    <w:rsid w:val="00F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A4C8-2B20-4DD8-9337-B1DBC61A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5995"/>
    <w:pPr>
      <w:spacing w:before="240" w:after="100" w:afterAutospacing="1" w:line="240" w:lineRule="auto"/>
      <w:outlineLvl w:val="1"/>
    </w:pPr>
    <w:rPr>
      <w:rFonts w:ascii="Times New Roman" w:eastAsia="Times New Roman" w:hAnsi="Times New Roman" w:cs="Times New Roman"/>
      <w:color w:val="053C78"/>
      <w:sz w:val="39"/>
      <w:szCs w:val="3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C5995"/>
    <w:pPr>
      <w:spacing w:before="240" w:after="100" w:afterAutospacing="1" w:line="240" w:lineRule="auto"/>
      <w:outlineLvl w:val="2"/>
    </w:pPr>
    <w:rPr>
      <w:rFonts w:ascii="Times New Roman" w:eastAsia="Times New Roman" w:hAnsi="Times New Roman" w:cs="Times New Roman"/>
      <w:color w:val="053C78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5995"/>
    <w:rPr>
      <w:rFonts w:ascii="Times New Roman" w:eastAsia="Times New Roman" w:hAnsi="Times New Roman" w:cs="Times New Roman"/>
      <w:color w:val="053C78"/>
      <w:sz w:val="39"/>
      <w:szCs w:val="39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C5995"/>
    <w:rPr>
      <w:rFonts w:ascii="Times New Roman" w:eastAsia="Times New Roman" w:hAnsi="Times New Roman" w:cs="Times New Roman"/>
      <w:color w:val="053C78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5995"/>
    <w:rPr>
      <w:strike w:val="0"/>
      <w:dstrike w:val="0"/>
      <w:color w:val="0A72B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C599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center">
    <w:name w:val="rtecenter"/>
    <w:basedOn w:val="Normalny"/>
    <w:rsid w:val="00FC59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rsid w:val="00FC59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-display-single1">
    <w:name w:val="date-display-single1"/>
    <w:basedOn w:val="Domylnaczcionkaakapitu"/>
    <w:rsid w:val="00FC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0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5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5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7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21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60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84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0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6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29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06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27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90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83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382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ug.edu.pl/akty_normatywne/95529/zarzadzenie_nr_25r20_rektora_uniwersytetu_gdanskiego_z_dnia_17_marca_2020_roku_w_sprawie_regulaminu_wynagradzania_pracownikow_uniwersytetu_gdanski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505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Władecka</dc:creator>
  <cp:keywords/>
  <dc:description/>
  <cp:lastModifiedBy>Eliza Władecka</cp:lastModifiedBy>
  <cp:revision>2</cp:revision>
  <dcterms:created xsi:type="dcterms:W3CDTF">2020-04-16T05:27:00Z</dcterms:created>
  <dcterms:modified xsi:type="dcterms:W3CDTF">2020-04-16T05:40:00Z</dcterms:modified>
</cp:coreProperties>
</file>