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48" w:rsidRPr="002F0148" w:rsidRDefault="002F0148" w:rsidP="002F0148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2F0148">
        <w:rPr>
          <w:rFonts w:cstheme="minorHAnsi"/>
          <w:b/>
          <w:color w:val="000000"/>
          <w:sz w:val="20"/>
          <w:szCs w:val="20"/>
        </w:rPr>
        <w:t>dr Beata Czechowska-Derkacz</w:t>
      </w:r>
    </w:p>
    <w:p w:rsidR="002F0148" w:rsidRPr="002F0148" w:rsidRDefault="002F0148" w:rsidP="002F014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F0148">
        <w:rPr>
          <w:rFonts w:cstheme="minorHAnsi"/>
          <w:color w:val="000000"/>
          <w:sz w:val="20"/>
          <w:szCs w:val="20"/>
        </w:rPr>
        <w:t>rzecznik prasowy Uniwersytetu Gdańskiego</w:t>
      </w:r>
    </w:p>
    <w:p w:rsidR="002F0148" w:rsidRPr="002F0148" w:rsidRDefault="002F0148" w:rsidP="002F014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F0148">
        <w:rPr>
          <w:rFonts w:cstheme="minorHAnsi"/>
          <w:color w:val="000000"/>
          <w:sz w:val="20"/>
          <w:szCs w:val="20"/>
        </w:rPr>
        <w:t>ul. Bażyńskiego 8</w:t>
      </w:r>
    </w:p>
    <w:p w:rsidR="002F0148" w:rsidRPr="002F0148" w:rsidRDefault="002F0148" w:rsidP="002F014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F0148">
        <w:rPr>
          <w:rFonts w:cstheme="minorHAnsi"/>
          <w:color w:val="000000"/>
          <w:sz w:val="20"/>
          <w:szCs w:val="20"/>
        </w:rPr>
        <w:t>80-309 Gdańsk</w:t>
      </w:r>
    </w:p>
    <w:p w:rsidR="002F0148" w:rsidRPr="002F0148" w:rsidRDefault="002F0148" w:rsidP="002F014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F0148">
        <w:rPr>
          <w:rFonts w:cstheme="minorHAnsi"/>
          <w:color w:val="000000"/>
          <w:sz w:val="20"/>
          <w:szCs w:val="20"/>
        </w:rPr>
        <w:t>tel.: (58) 523 25 84</w:t>
      </w:r>
    </w:p>
    <w:p w:rsidR="002F0148" w:rsidRPr="002F0148" w:rsidRDefault="002F0148" w:rsidP="002F014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F0148">
        <w:rPr>
          <w:rFonts w:cstheme="minorHAnsi"/>
          <w:color w:val="000000"/>
          <w:sz w:val="20"/>
          <w:szCs w:val="20"/>
        </w:rPr>
        <w:t>tel. kom.: 725 991 088</w:t>
      </w:r>
    </w:p>
    <w:p w:rsidR="002F0148" w:rsidRPr="002F0148" w:rsidRDefault="002F0148" w:rsidP="002F0148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proofErr w:type="gramStart"/>
      <w:r w:rsidRPr="002F0148">
        <w:rPr>
          <w:rFonts w:cstheme="minorHAnsi"/>
          <w:color w:val="000000"/>
          <w:sz w:val="20"/>
          <w:szCs w:val="20"/>
          <w:lang w:val="en-US"/>
        </w:rPr>
        <w:t>e-mail</w:t>
      </w:r>
      <w:proofErr w:type="gramEnd"/>
      <w:r w:rsidRPr="002F0148">
        <w:rPr>
          <w:rFonts w:cstheme="minorHAnsi"/>
          <w:color w:val="000000"/>
          <w:sz w:val="20"/>
          <w:szCs w:val="20"/>
          <w:lang w:val="en-US"/>
        </w:rPr>
        <w:t xml:space="preserve">: </w:t>
      </w:r>
      <w:hyperlink r:id="rId4" w:history="1">
        <w:r w:rsidRPr="002F0148">
          <w:rPr>
            <w:rStyle w:val="Hyperlink"/>
            <w:rFonts w:cstheme="minorHAnsi"/>
            <w:sz w:val="20"/>
            <w:szCs w:val="20"/>
            <w:lang w:val="en-US"/>
          </w:rPr>
          <w:t>beata.derkacz@ug.edu.pl</w:t>
        </w:r>
      </w:hyperlink>
      <w:r w:rsidRPr="002F0148">
        <w:rPr>
          <w:rFonts w:cstheme="minorHAnsi"/>
          <w:color w:val="000000"/>
          <w:sz w:val="20"/>
          <w:szCs w:val="20"/>
          <w:lang w:val="en-US"/>
        </w:rPr>
        <w:t xml:space="preserve">; </w:t>
      </w:r>
      <w:hyperlink r:id="rId5" w:history="1">
        <w:r w:rsidRPr="002F0148">
          <w:rPr>
            <w:rStyle w:val="Hyperlink"/>
            <w:rFonts w:cstheme="minorHAnsi"/>
            <w:sz w:val="20"/>
            <w:szCs w:val="20"/>
            <w:lang w:val="en-US"/>
          </w:rPr>
          <w:t>biuro.rzecznika@ug.edu.pl</w:t>
        </w:r>
      </w:hyperlink>
    </w:p>
    <w:p w:rsidR="002F0148" w:rsidRPr="002F0148" w:rsidRDefault="001C2A08" w:rsidP="002F0148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hyperlink r:id="rId6" w:history="1">
        <w:r w:rsidR="002F0148" w:rsidRPr="002F0148">
          <w:rPr>
            <w:rStyle w:val="Hyperlink"/>
            <w:rFonts w:cstheme="minorHAnsi"/>
            <w:sz w:val="20"/>
            <w:szCs w:val="20"/>
            <w:lang w:val="en-US"/>
          </w:rPr>
          <w:t>http://www.ug.edu.pl/pl</w:t>
        </w:r>
      </w:hyperlink>
    </w:p>
    <w:p w:rsidR="002F0148" w:rsidRPr="002F0148" w:rsidRDefault="002F0148" w:rsidP="002F0148">
      <w:pPr>
        <w:spacing w:after="0" w:line="240" w:lineRule="auto"/>
        <w:rPr>
          <w:rFonts w:cstheme="minorHAnsi"/>
          <w:b/>
          <w:lang w:val="en-US"/>
        </w:rPr>
      </w:pPr>
    </w:p>
    <w:p w:rsidR="002F0148" w:rsidRPr="002F0148" w:rsidRDefault="002F0148" w:rsidP="002F0148">
      <w:pPr>
        <w:spacing w:after="0" w:line="240" w:lineRule="auto"/>
        <w:rPr>
          <w:rFonts w:cstheme="minorHAnsi"/>
        </w:rPr>
      </w:pPr>
      <w:r w:rsidRPr="002F0148">
        <w:rPr>
          <w:rFonts w:cstheme="minorHAnsi"/>
        </w:rPr>
        <w:t xml:space="preserve">Gdańsk, 18 listopada 2020 r. </w:t>
      </w:r>
    </w:p>
    <w:p w:rsidR="002F0148" w:rsidRPr="002F0148" w:rsidRDefault="002F0148" w:rsidP="002F0148">
      <w:pPr>
        <w:spacing w:after="0" w:line="240" w:lineRule="auto"/>
        <w:rPr>
          <w:rFonts w:cstheme="minorHAnsi"/>
          <w:b/>
          <w:bCs/>
          <w:color w:val="1B1B1B"/>
          <w:shd w:val="clear" w:color="auto" w:fill="FFFFFF"/>
        </w:rPr>
      </w:pPr>
    </w:p>
    <w:p w:rsidR="002F0148" w:rsidRDefault="002F0148" w:rsidP="002F0148">
      <w:pPr>
        <w:spacing w:after="0" w:line="240" w:lineRule="auto"/>
        <w:jc w:val="center"/>
        <w:rPr>
          <w:rFonts w:cstheme="minorHAnsi"/>
          <w:b/>
          <w:bCs/>
          <w:color w:val="1B1B1B"/>
          <w:shd w:val="clear" w:color="auto" w:fill="FFFFFF"/>
        </w:rPr>
      </w:pPr>
      <w:r w:rsidRPr="002F0148">
        <w:rPr>
          <w:rFonts w:cstheme="minorHAnsi"/>
          <w:b/>
          <w:bCs/>
          <w:color w:val="1B1B1B"/>
          <w:shd w:val="clear" w:color="auto" w:fill="FFFFFF"/>
        </w:rPr>
        <w:t>Informacja prasowa</w:t>
      </w:r>
    </w:p>
    <w:p w:rsidR="0026254E" w:rsidRDefault="0026254E" w:rsidP="002F0148">
      <w:pPr>
        <w:spacing w:after="0" w:line="240" w:lineRule="auto"/>
        <w:jc w:val="center"/>
        <w:rPr>
          <w:rFonts w:cstheme="minorHAnsi"/>
          <w:b/>
          <w:bCs/>
          <w:color w:val="1B1B1B"/>
          <w:shd w:val="clear" w:color="auto" w:fill="FFFFFF"/>
        </w:rPr>
      </w:pPr>
    </w:p>
    <w:p w:rsidR="0026254E" w:rsidRDefault="0026254E" w:rsidP="002F0148">
      <w:pPr>
        <w:spacing w:after="0" w:line="240" w:lineRule="auto"/>
        <w:jc w:val="center"/>
        <w:rPr>
          <w:rFonts w:cstheme="minorHAnsi"/>
          <w:b/>
          <w:bCs/>
          <w:color w:val="1B1B1B"/>
          <w:shd w:val="clear" w:color="auto" w:fill="FFFFFF"/>
        </w:rPr>
      </w:pPr>
      <w:r w:rsidRPr="0026254E">
        <w:rPr>
          <w:rFonts w:cstheme="minorHAnsi"/>
          <w:b/>
          <w:bCs/>
          <w:color w:val="1B1B1B"/>
          <w:shd w:val="clear" w:color="auto" w:fill="FFFFFF"/>
        </w:rPr>
        <w:t>4 mln złotych dotacji dla Uniwersytetu Gdańskiego na walkę z koronawirusem</w:t>
      </w:r>
    </w:p>
    <w:p w:rsidR="002F0148" w:rsidRPr="002F0148" w:rsidRDefault="002F0148" w:rsidP="002F0148">
      <w:pPr>
        <w:spacing w:after="0" w:line="240" w:lineRule="auto"/>
        <w:rPr>
          <w:rFonts w:cstheme="minorHAnsi"/>
          <w:b/>
          <w:bCs/>
          <w:color w:val="1B1B1B"/>
          <w:shd w:val="clear" w:color="auto" w:fill="FFFFFF"/>
        </w:rPr>
      </w:pPr>
      <w:bookmarkStart w:id="0" w:name="_GoBack"/>
      <w:bookmarkEnd w:id="0"/>
    </w:p>
    <w:p w:rsidR="008B6931" w:rsidRDefault="00C72C43" w:rsidP="00C72C43">
      <w:pPr>
        <w:spacing w:after="0" w:line="240" w:lineRule="auto"/>
        <w:jc w:val="both"/>
        <w:rPr>
          <w:rFonts w:cstheme="minorHAnsi"/>
          <w:b/>
          <w:bCs/>
          <w:color w:val="1B1B1B"/>
          <w:shd w:val="clear" w:color="auto" w:fill="FFFFFF"/>
        </w:rPr>
      </w:pPr>
      <w:r w:rsidRPr="00C72C43">
        <w:rPr>
          <w:rFonts w:cstheme="minorHAnsi"/>
          <w:b/>
          <w:bCs/>
          <w:color w:val="1B1B1B"/>
          <w:shd w:val="clear" w:color="auto" w:fill="FFFFFF"/>
        </w:rPr>
        <w:t>Ministerstwo Edukacji i Nauki przyznało Uniwersytetowi Gdańskiemu dotację celową z budżetu państwa w wysokości 4 mln zł na adaptację infrastruktury dla potrzeb utworzenia laboratorium z podwyższonym stopniem bezpieczeństwa (klasa BSL-3+).</w:t>
      </w:r>
      <w:r>
        <w:rPr>
          <w:rFonts w:cstheme="minorHAnsi"/>
          <w:b/>
          <w:bCs/>
          <w:color w:val="1B1B1B"/>
          <w:shd w:val="clear" w:color="auto" w:fill="FFFFFF"/>
        </w:rPr>
        <w:t xml:space="preserve"> L</w:t>
      </w:r>
      <w:r w:rsidRPr="00C72C43">
        <w:rPr>
          <w:rFonts w:cstheme="minorHAnsi"/>
          <w:b/>
          <w:bCs/>
          <w:color w:val="1B1B1B"/>
          <w:shd w:val="clear" w:color="auto" w:fill="FFFFFF"/>
        </w:rPr>
        <w:t>aboratorium będzie zajmowało się badaniem wirusa SARS-CoV2. Będzie to drugie tego typu laboratorium w Polsce. Dotacja jest wyrazem uznania dla wysokiego poziomu badań naukowych prowadzonych w Międzyuczelnianym Wydziale Biotechnologii UG i GUMed.</w:t>
      </w:r>
    </w:p>
    <w:p w:rsidR="00987ED1" w:rsidRDefault="00987ED1" w:rsidP="00C72C43">
      <w:pPr>
        <w:spacing w:after="0" w:line="240" w:lineRule="auto"/>
        <w:jc w:val="both"/>
        <w:rPr>
          <w:rFonts w:cstheme="minorHAnsi"/>
          <w:b/>
          <w:bCs/>
          <w:color w:val="1B1B1B"/>
          <w:shd w:val="clear" w:color="auto" w:fill="FFFFFF"/>
        </w:rPr>
      </w:pPr>
    </w:p>
    <w:p w:rsidR="00987ED1" w:rsidRPr="00987ED1" w:rsidRDefault="00987ED1" w:rsidP="00987ED1">
      <w:pPr>
        <w:spacing w:after="0" w:line="240" w:lineRule="auto"/>
        <w:rPr>
          <w:rFonts w:cstheme="minorHAnsi"/>
          <w:i/>
          <w:iCs/>
        </w:rPr>
      </w:pPr>
      <w:r w:rsidRPr="00987ED1">
        <w:rPr>
          <w:rFonts w:cstheme="minorHAnsi"/>
        </w:rPr>
        <w:t xml:space="preserve">Z inicjatywy prof. dr hab. Krystyny Bieńkowskiej-Szewczyk, kierującej Zakładem Biologii Molekularnej Wirusów na Międzyuczelnianym Wydziale Biotechnologii Uniwersytetu Gdańskiego i Gdańskiego Uniwersytetu Medycznego (MWB UG i GUMed), od początku pandemii zostały rozpoczęte starania </w:t>
      </w:r>
      <w:r w:rsidRPr="00987ED1">
        <w:rPr>
          <w:rFonts w:cstheme="minorHAnsi"/>
        </w:rPr>
        <w:br/>
        <w:t xml:space="preserve">o taką modyfikację laboratorium wirusologicznego, która pozwoli na prace z wirusem SARS-CoV2. </w:t>
      </w:r>
      <w:r w:rsidRPr="00987ED1">
        <w:rPr>
          <w:rFonts w:cstheme="minorHAnsi"/>
        </w:rPr>
        <w:br/>
        <w:t xml:space="preserve">Plan modyfikacji oraz wniosek o dotację, przygotowany przez prof. Bieńkowską-Szewczyk, zostały złożone przez Uniwersytet Gdański w lipcu br. Kwota 4 mln. złotych pozwoli na podwyższenie stopnia bezpieczeństwa biologicznego jednego z laboratoriów na MWB UG i GUMed do poziomu BSL-3+ (ang. </w:t>
      </w:r>
      <w:r w:rsidRPr="00987ED1">
        <w:rPr>
          <w:rFonts w:cstheme="minorHAnsi"/>
          <w:i/>
          <w:iCs/>
        </w:rPr>
        <w:t>Biosafety Level 3+</w:t>
      </w:r>
      <w:r w:rsidRPr="00987ED1">
        <w:rPr>
          <w:rFonts w:cstheme="minorHAnsi"/>
        </w:rPr>
        <w:t>).</w:t>
      </w:r>
      <w:r w:rsidRPr="00987ED1">
        <w:rPr>
          <w:rFonts w:cstheme="minorHAnsi"/>
          <w:i/>
          <w:iCs/>
        </w:rPr>
        <w:t xml:space="preserve"> </w:t>
      </w:r>
    </w:p>
    <w:p w:rsidR="00987ED1" w:rsidRPr="00987ED1" w:rsidRDefault="00987ED1" w:rsidP="00987ED1">
      <w:pPr>
        <w:spacing w:after="0" w:line="240" w:lineRule="auto"/>
        <w:rPr>
          <w:rFonts w:cstheme="minorHAnsi"/>
          <w:i/>
          <w:iCs/>
        </w:rPr>
      </w:pPr>
    </w:p>
    <w:p w:rsidR="00987ED1" w:rsidRPr="00987ED1" w:rsidRDefault="00987ED1" w:rsidP="00987ED1">
      <w:pPr>
        <w:spacing w:after="0" w:line="240" w:lineRule="auto"/>
        <w:rPr>
          <w:rFonts w:cstheme="minorHAnsi"/>
        </w:rPr>
      </w:pPr>
      <w:r w:rsidRPr="00987ED1">
        <w:rPr>
          <w:rFonts w:cstheme="minorHAnsi"/>
          <w:i/>
          <w:iCs/>
        </w:rPr>
        <w:t xml:space="preserve"> – Jesteśmy przygotowani do kontynuowania badań, które mają pogłębić wiedzę nad koronawirusami. Przyznanie nam dotacji uznajemy za potwierdzenie wysokiego poziomu naszych jednostek badawczych. Odpowiednie finansowanie projektu przyczyni się do przyśpieszenia prac – </w:t>
      </w:r>
      <w:r w:rsidRPr="00987ED1">
        <w:rPr>
          <w:rFonts w:cstheme="minorHAnsi"/>
        </w:rPr>
        <w:t xml:space="preserve">mówi </w:t>
      </w:r>
      <w:r w:rsidRPr="00987ED1">
        <w:rPr>
          <w:rFonts w:cstheme="minorHAnsi"/>
          <w:b/>
        </w:rPr>
        <w:t>prof. dr hab. Krzysztof Bielawski, p.o. rektora UG</w:t>
      </w:r>
      <w:r w:rsidRPr="00987ED1">
        <w:rPr>
          <w:rFonts w:cstheme="minorHAnsi"/>
        </w:rPr>
        <w:t>.</w:t>
      </w:r>
    </w:p>
    <w:p w:rsidR="00987ED1" w:rsidRPr="00987ED1" w:rsidRDefault="00987ED1" w:rsidP="00987ED1">
      <w:pPr>
        <w:spacing w:after="0" w:line="240" w:lineRule="auto"/>
        <w:rPr>
          <w:rFonts w:cstheme="minorHAnsi"/>
          <w:i/>
          <w:iCs/>
        </w:rPr>
      </w:pPr>
    </w:p>
    <w:p w:rsidR="00987ED1" w:rsidRPr="00987ED1" w:rsidRDefault="00987ED1" w:rsidP="00987ED1">
      <w:pPr>
        <w:spacing w:after="0" w:line="240" w:lineRule="auto"/>
        <w:rPr>
          <w:rFonts w:cstheme="minorHAnsi"/>
        </w:rPr>
      </w:pPr>
      <w:r w:rsidRPr="00987ED1">
        <w:rPr>
          <w:rFonts w:cstheme="minorHAnsi"/>
        </w:rPr>
        <w:t xml:space="preserve">Wirusologia molekularna jest dziedziną rozwijaną w Gdańsku od ponad 25 lat, od początku powstania Międzyuczelnianego Wydziału Biotechnologii UG i GUMed. Wirusolodzy z Uniwersytetu Gdańskiego mają w tym zakresie osiągnięcia na skalę światową. W tym czasie zrealizowano kilkadziesiąt projektów z dziedziny wirusologii, finansowanych z polskich i międzynarodowych grantów zdobywanych przez naukowców z Wydziału. Prace prowadzone są m.in. nad wirusami grypy, herpeswirusami, wirusami zapalenia wątroby typu B i C, wirusem Zika i wirusem kleszczowego zapalenia mózgu. Obecnie dwa laboratoria UG pracują w podwyższonym </w:t>
      </w:r>
      <w:r w:rsidR="00C81732">
        <w:rPr>
          <w:rFonts w:cstheme="minorHAnsi"/>
        </w:rPr>
        <w:t xml:space="preserve">systemie bezpieczeństwa BSL-2. </w:t>
      </w:r>
      <w:r w:rsidRPr="00987ED1">
        <w:rPr>
          <w:rFonts w:cstheme="minorHAnsi"/>
        </w:rPr>
        <w:t>Przejście jednego z nich na system BSL-3+ umożliwi pełen zakres prac z patogenami wirusowymi przenoszonymi drogą powietrzną.</w:t>
      </w:r>
    </w:p>
    <w:p w:rsidR="00987ED1" w:rsidRDefault="00987ED1" w:rsidP="00987ED1">
      <w:pPr>
        <w:spacing w:after="0" w:line="240" w:lineRule="auto"/>
        <w:rPr>
          <w:rFonts w:cstheme="minorHAnsi"/>
        </w:rPr>
      </w:pPr>
    </w:p>
    <w:p w:rsidR="00F55407" w:rsidRPr="00F55407" w:rsidRDefault="00F55407" w:rsidP="00F55407">
      <w:pPr>
        <w:spacing w:after="0" w:line="240" w:lineRule="auto"/>
        <w:rPr>
          <w:rFonts w:ascii="Calibri" w:eastAsia="Calibri" w:hAnsi="Calibri" w:cs="Calibri"/>
        </w:rPr>
      </w:pPr>
      <w:r w:rsidRPr="00F55407">
        <w:rPr>
          <w:rFonts w:ascii="Calibri" w:eastAsia="Calibri" w:hAnsi="Calibri" w:cs="Calibri"/>
        </w:rPr>
        <w:t xml:space="preserve">Informacja na stronie MNiSW: </w:t>
      </w:r>
      <w:hyperlink r:id="rId7" w:history="1">
        <w:r w:rsidRPr="00F55407">
          <w:rPr>
            <w:rFonts w:ascii="Calibri" w:eastAsia="Calibri" w:hAnsi="Calibri" w:cs="Calibri"/>
            <w:color w:val="0563C1" w:themeColor="hyperlink"/>
            <w:u w:val="single"/>
          </w:rPr>
          <w:t>https://www.gov.pl/web/nauka/4-mln-zl-na-drugi-w-polsce-osrodek-badan-nad-koronawirusami-w-poziomie-bezpieczenstwa-bsl-3</w:t>
        </w:r>
      </w:hyperlink>
    </w:p>
    <w:p w:rsidR="008B6931" w:rsidRDefault="008B6931" w:rsidP="002F0148">
      <w:pPr>
        <w:spacing w:after="0" w:line="240" w:lineRule="auto"/>
        <w:rPr>
          <w:rFonts w:cstheme="minorHAnsi"/>
        </w:rPr>
      </w:pPr>
    </w:p>
    <w:p w:rsidR="002F0148" w:rsidRPr="002F0148" w:rsidRDefault="002F0148" w:rsidP="002F0148">
      <w:pPr>
        <w:spacing w:after="0" w:line="240" w:lineRule="auto"/>
        <w:rPr>
          <w:rFonts w:cstheme="minorHAnsi"/>
        </w:rPr>
      </w:pPr>
    </w:p>
    <w:sectPr w:rsidR="002F0148" w:rsidRPr="002F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86"/>
    <w:rsid w:val="000B0A86"/>
    <w:rsid w:val="001C2A08"/>
    <w:rsid w:val="0026254E"/>
    <w:rsid w:val="002F0148"/>
    <w:rsid w:val="006A7E1E"/>
    <w:rsid w:val="00713E66"/>
    <w:rsid w:val="00772F95"/>
    <w:rsid w:val="008B6931"/>
    <w:rsid w:val="00987ED1"/>
    <w:rsid w:val="009D7E18"/>
    <w:rsid w:val="00C72C43"/>
    <w:rsid w:val="00C81732"/>
    <w:rsid w:val="00EF1068"/>
    <w:rsid w:val="00EF6028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CDF4-DB6B-4BFF-9540-1EC122BA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1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nauka/4-mln-zl-na-drugi-w-polsce-osrodek-badan-nad-koronawirusami-w-poziomie-bezpieczenstwa-bsl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hyperlink" Target="mailto:beata.derkacz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14</cp:revision>
  <dcterms:created xsi:type="dcterms:W3CDTF">2020-11-18T12:04:00Z</dcterms:created>
  <dcterms:modified xsi:type="dcterms:W3CDTF">2020-11-18T12:16:00Z</dcterms:modified>
</cp:coreProperties>
</file>