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8B10" w14:textId="77777777" w:rsidR="00197B7B" w:rsidRPr="00197B7B" w:rsidRDefault="00197B7B" w:rsidP="00197B7B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197B7B">
        <w:rPr>
          <w:rFonts w:cstheme="minorHAnsi"/>
          <w:b/>
          <w:color w:val="000000"/>
          <w:sz w:val="20"/>
          <w:szCs w:val="20"/>
        </w:rPr>
        <w:t>dr Beata Czechowska-Derkacz</w:t>
      </w:r>
    </w:p>
    <w:p w14:paraId="1954E58B" w14:textId="77777777" w:rsidR="00197B7B" w:rsidRPr="00197B7B" w:rsidRDefault="00197B7B" w:rsidP="00197B7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97B7B">
        <w:rPr>
          <w:rFonts w:cstheme="minorHAnsi"/>
          <w:color w:val="000000"/>
          <w:sz w:val="20"/>
          <w:szCs w:val="20"/>
        </w:rPr>
        <w:t>rzecznik prasowy Uniwersytetu Gdańskiego</w:t>
      </w:r>
    </w:p>
    <w:p w14:paraId="68F6C6C2" w14:textId="77777777" w:rsidR="00197B7B" w:rsidRPr="00197B7B" w:rsidRDefault="00197B7B" w:rsidP="00197B7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97B7B">
        <w:rPr>
          <w:rFonts w:cstheme="minorHAnsi"/>
          <w:color w:val="000000"/>
          <w:sz w:val="20"/>
          <w:szCs w:val="20"/>
        </w:rPr>
        <w:t>ul. Bażyńskiego 8</w:t>
      </w:r>
    </w:p>
    <w:p w14:paraId="5E33E255" w14:textId="77777777" w:rsidR="00197B7B" w:rsidRPr="00197B7B" w:rsidRDefault="00197B7B" w:rsidP="00197B7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97B7B">
        <w:rPr>
          <w:rFonts w:cstheme="minorHAnsi"/>
          <w:color w:val="000000"/>
          <w:sz w:val="20"/>
          <w:szCs w:val="20"/>
        </w:rPr>
        <w:t>80-309 Gdańsk</w:t>
      </w:r>
    </w:p>
    <w:p w14:paraId="077EB943" w14:textId="77777777" w:rsidR="00197B7B" w:rsidRPr="00197B7B" w:rsidRDefault="00197B7B" w:rsidP="00197B7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97B7B">
        <w:rPr>
          <w:rFonts w:cstheme="minorHAnsi"/>
          <w:color w:val="000000"/>
          <w:sz w:val="20"/>
          <w:szCs w:val="20"/>
        </w:rPr>
        <w:t>tel.: (58) 523 25 84</w:t>
      </w:r>
    </w:p>
    <w:p w14:paraId="239605C6" w14:textId="77777777" w:rsidR="00197B7B" w:rsidRPr="00197B7B" w:rsidRDefault="00197B7B" w:rsidP="00197B7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97B7B">
        <w:rPr>
          <w:rFonts w:cstheme="minorHAnsi"/>
          <w:color w:val="000000"/>
          <w:sz w:val="20"/>
          <w:szCs w:val="20"/>
        </w:rPr>
        <w:t>tel. kom.: 725 991 088</w:t>
      </w:r>
    </w:p>
    <w:p w14:paraId="4D684CE1" w14:textId="77777777" w:rsidR="00197B7B" w:rsidRPr="00197B7B" w:rsidRDefault="00197B7B" w:rsidP="00197B7B">
      <w:pPr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197B7B">
        <w:rPr>
          <w:rFonts w:cstheme="minorHAnsi"/>
          <w:color w:val="000000"/>
          <w:sz w:val="20"/>
          <w:szCs w:val="20"/>
          <w:lang w:val="en-US"/>
        </w:rPr>
        <w:t xml:space="preserve">e-mail: </w:t>
      </w:r>
      <w:hyperlink r:id="rId4" w:history="1">
        <w:r w:rsidRPr="00197B7B">
          <w:rPr>
            <w:rStyle w:val="Hipercze"/>
            <w:rFonts w:cstheme="minorHAnsi"/>
            <w:sz w:val="20"/>
            <w:szCs w:val="20"/>
            <w:lang w:val="en-US"/>
          </w:rPr>
          <w:t>beata.derkacz@ug.edu.pl</w:t>
        </w:r>
      </w:hyperlink>
      <w:r w:rsidRPr="00197B7B">
        <w:rPr>
          <w:rFonts w:cstheme="minorHAnsi"/>
          <w:color w:val="000000"/>
          <w:sz w:val="20"/>
          <w:szCs w:val="20"/>
          <w:lang w:val="en-US"/>
        </w:rPr>
        <w:t xml:space="preserve">; </w:t>
      </w:r>
      <w:hyperlink r:id="rId5" w:history="1">
        <w:r w:rsidRPr="00197B7B">
          <w:rPr>
            <w:rStyle w:val="Hipercze"/>
            <w:rFonts w:cstheme="minorHAnsi"/>
            <w:sz w:val="20"/>
            <w:szCs w:val="20"/>
            <w:lang w:val="en-US"/>
          </w:rPr>
          <w:t>biuro.rzecznika@ug.edu.pl</w:t>
        </w:r>
      </w:hyperlink>
    </w:p>
    <w:p w14:paraId="355A264F" w14:textId="77777777" w:rsidR="00197B7B" w:rsidRPr="00197B7B" w:rsidRDefault="005377B9" w:rsidP="00197B7B">
      <w:pPr>
        <w:spacing w:after="0" w:line="240" w:lineRule="auto"/>
        <w:rPr>
          <w:rFonts w:cstheme="minorHAnsi"/>
          <w:color w:val="000000"/>
          <w:lang w:val="en-US"/>
        </w:rPr>
      </w:pPr>
      <w:hyperlink r:id="rId6" w:history="1">
        <w:r w:rsidR="00197B7B" w:rsidRPr="00197B7B">
          <w:rPr>
            <w:rStyle w:val="Hipercze"/>
            <w:rFonts w:cstheme="minorHAnsi"/>
            <w:sz w:val="20"/>
            <w:szCs w:val="20"/>
            <w:lang w:val="en-US"/>
          </w:rPr>
          <w:t>http://www.ug.edu.pl/pl</w:t>
        </w:r>
      </w:hyperlink>
    </w:p>
    <w:p w14:paraId="5E7C84FB" w14:textId="77777777" w:rsidR="00197B7B" w:rsidRPr="00197B7B" w:rsidRDefault="00197B7B" w:rsidP="00197B7B">
      <w:pPr>
        <w:spacing w:after="0" w:line="240" w:lineRule="auto"/>
        <w:rPr>
          <w:rFonts w:cstheme="minorHAnsi"/>
          <w:b/>
          <w:lang w:val="en-US"/>
        </w:rPr>
      </w:pPr>
    </w:p>
    <w:p w14:paraId="6A067AAE" w14:textId="77777777" w:rsidR="00197B7B" w:rsidRPr="00197B7B" w:rsidRDefault="00197B7B" w:rsidP="00197B7B">
      <w:pPr>
        <w:spacing w:after="0" w:line="240" w:lineRule="auto"/>
        <w:rPr>
          <w:rFonts w:cstheme="minorHAnsi"/>
        </w:rPr>
      </w:pPr>
      <w:r w:rsidRPr="00197B7B">
        <w:rPr>
          <w:rFonts w:cstheme="minorHAnsi"/>
        </w:rPr>
        <w:t>Gdańsk, 23 października 2020</w:t>
      </w:r>
    </w:p>
    <w:p w14:paraId="159D5BD3" w14:textId="77777777" w:rsidR="00197B7B" w:rsidRPr="00197B7B" w:rsidRDefault="00197B7B" w:rsidP="00197B7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7B7B">
        <w:rPr>
          <w:rFonts w:asciiTheme="minorHAnsi" w:hAnsiTheme="minorHAnsi" w:cstheme="minorHAnsi"/>
          <w:b/>
          <w:sz w:val="22"/>
          <w:szCs w:val="22"/>
        </w:rPr>
        <w:t>Komunikat</w:t>
      </w:r>
    </w:p>
    <w:p w14:paraId="50D875BC" w14:textId="77777777" w:rsidR="00197B7B" w:rsidRPr="00197B7B" w:rsidRDefault="00197B7B" w:rsidP="00197B7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7B7B">
        <w:rPr>
          <w:rFonts w:asciiTheme="minorHAnsi" w:hAnsiTheme="minorHAnsi" w:cstheme="minorHAnsi"/>
          <w:b/>
          <w:sz w:val="22"/>
          <w:szCs w:val="22"/>
        </w:rPr>
        <w:t>Wynagrodzenie byłego Rektora UG</w:t>
      </w:r>
    </w:p>
    <w:p w14:paraId="1B297D19" w14:textId="77777777" w:rsidR="00197B7B" w:rsidRDefault="00197B7B" w:rsidP="00197B7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1B0ECB8" w14:textId="77777777" w:rsidR="00197B7B" w:rsidRPr="00197B7B" w:rsidRDefault="00197B7B" w:rsidP="00197B7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97B7B">
        <w:rPr>
          <w:rFonts w:asciiTheme="minorHAnsi" w:hAnsiTheme="minorHAnsi" w:cstheme="minorHAnsi"/>
          <w:sz w:val="22"/>
          <w:szCs w:val="22"/>
        </w:rPr>
        <w:t>Informujemy, że w związku rezygnacją dra hab. Jerzego Gwizdały prof. UG z funkcji rektora w dniu 28.09.2020 r., Minister Nauki i Szkolnictwa Wyższego, decyzją z dnia 13.10.2020 r., ustalił Rektorowi Uniwersytetu Gdańskiego, na podstawie art. 140 ust. 1 – 3 Ustawy Prawo o Szkolnictwie Wyższym i Nauce, miesięczne wynagrodzenie zasadnicze w wysokości 12.000 zł oraz dodatek funkcyjny w kwocie 1 zł.</w:t>
      </w:r>
    </w:p>
    <w:p w14:paraId="1B761102" w14:textId="77777777" w:rsidR="00197B7B" w:rsidRDefault="00197B7B" w:rsidP="00197B7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B773C1E" w14:textId="77777777" w:rsidR="00197B7B" w:rsidRPr="00197B7B" w:rsidRDefault="00197B7B" w:rsidP="00197B7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97B7B">
        <w:rPr>
          <w:rFonts w:asciiTheme="minorHAnsi" w:hAnsiTheme="minorHAnsi" w:cstheme="minorHAnsi"/>
          <w:sz w:val="22"/>
          <w:szCs w:val="22"/>
        </w:rPr>
        <w:t>Ponadto na podstawie art. 140 ust. 4 Ustawy Prawo o Szkolnictwie Wyższym i Nauce Rada UG uchyliła przyznany dodatek zadaniowy – Uchwała nr 18/RUG/20 z dnia 15 października 2020 r.</w:t>
      </w:r>
    </w:p>
    <w:p w14:paraId="4849FBD4" w14:textId="77777777" w:rsidR="00197B7B" w:rsidRPr="00197B7B" w:rsidRDefault="00197B7B" w:rsidP="00197B7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97B7B">
        <w:rPr>
          <w:rFonts w:asciiTheme="minorHAnsi" w:hAnsiTheme="minorHAnsi" w:cstheme="minorHAnsi"/>
          <w:sz w:val="22"/>
          <w:szCs w:val="22"/>
        </w:rPr>
        <w:t xml:space="preserve">W związku z tym nadpłacona część wynagrodzenia od 29 września (zgodnie z art. 139 ww. ustawy wynagrodzenie dla nauczycieli akademickich wypłacane jest „z góry”) zostanie zwrócona zgodnie z oświadczeniem zainteresowanego.   </w:t>
      </w:r>
    </w:p>
    <w:p w14:paraId="594EBEF1" w14:textId="77777777" w:rsidR="003A7009" w:rsidRDefault="005377B9" w:rsidP="00197B7B">
      <w:pPr>
        <w:spacing w:after="0" w:line="240" w:lineRule="auto"/>
        <w:rPr>
          <w:rFonts w:cstheme="minorHAnsi"/>
        </w:rPr>
      </w:pPr>
    </w:p>
    <w:p w14:paraId="3D0015F7" w14:textId="77777777" w:rsidR="000069D3" w:rsidRDefault="000069D3" w:rsidP="000069D3">
      <w:pPr>
        <w:spacing w:after="0" w:line="240" w:lineRule="auto"/>
        <w:rPr>
          <w:b/>
        </w:rPr>
      </w:pPr>
      <w:r>
        <w:rPr>
          <w:b/>
        </w:rPr>
        <w:t xml:space="preserve">Przypominam, ze wszystkie komunikaty  w sprawach związanych z wyborami nowego Rektora UG oraz rezygnacją dra hab. Jerzego Gwizdały i możliwością popełnienia przez niego plagiatu są dostępne na stronie UG Aktualności: </w:t>
      </w:r>
      <w:hyperlink r:id="rId7" w:history="1">
        <w:r>
          <w:rPr>
            <w:rStyle w:val="Hipercze"/>
            <w:b/>
          </w:rPr>
          <w:t>https://ug.edu.pl/news/pl/458/informacje-zwiazane-z-wyborami-rektora-uniwersytetu-gdanskiego-oraz-z-aktualna-sytuacja-na-uczelni</w:t>
        </w:r>
      </w:hyperlink>
    </w:p>
    <w:p w14:paraId="47578C95" w14:textId="77777777" w:rsidR="000069D3" w:rsidRPr="00197B7B" w:rsidRDefault="000069D3" w:rsidP="00197B7B">
      <w:pPr>
        <w:spacing w:after="0" w:line="240" w:lineRule="auto"/>
        <w:rPr>
          <w:rFonts w:cstheme="minorHAnsi"/>
        </w:rPr>
      </w:pPr>
    </w:p>
    <w:sectPr w:rsidR="000069D3" w:rsidRPr="0019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7B"/>
    <w:rsid w:val="000069D3"/>
    <w:rsid w:val="00197B7B"/>
    <w:rsid w:val="005377B9"/>
    <w:rsid w:val="006A7E1E"/>
    <w:rsid w:val="007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110F"/>
  <w15:chartTrackingRefBased/>
  <w15:docId w15:val="{A768704A-8317-45E8-8CA1-D2C8E423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7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g.edu.pl/news/pl/458/informacje-zwiazane-z-wyborami-rektora-uniwersytetu-gdanskiego-oraz-z-aktualna-sytuacja-na-uczel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biuro.rzecznika@ug.edu.pl" TargetMode="External"/><Relationship Id="rId4" Type="http://schemas.openxmlformats.org/officeDocument/2006/relationships/hyperlink" Target="mailto:beata.derkacz@ug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2</cp:revision>
  <dcterms:created xsi:type="dcterms:W3CDTF">2020-11-09T13:25:00Z</dcterms:created>
  <dcterms:modified xsi:type="dcterms:W3CDTF">2020-11-09T13:25:00Z</dcterms:modified>
</cp:coreProperties>
</file>