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D596" w14:textId="77777777" w:rsidR="00DD3A1F" w:rsidRDefault="00FD4192">
      <w:pPr>
        <w:pStyle w:val="Standard"/>
        <w:spacing w:after="0" w:line="240" w:lineRule="auto"/>
        <w:ind w:left="6372"/>
        <w:jc w:val="both"/>
      </w:pPr>
      <w:r>
        <w:rPr>
          <w:noProof/>
        </w:rPr>
        <w:drawing>
          <wp:inline distT="0" distB="0" distL="0" distR="0" wp14:anchorId="2EA9D4E5" wp14:editId="44592AE9">
            <wp:extent cx="1762125" cy="1146175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CFCA9B7" w14:textId="353BD4AD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 Uniwersytetu Gdańskiego</w:t>
      </w:r>
    </w:p>
    <w:p w14:paraId="3407C399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28E790A3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56A47EB3" w14:textId="77777777" w:rsidR="00DD3A1F" w:rsidRDefault="00FD4192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7F9D8FC9" w14:textId="63817A16" w:rsidR="00DD3A1F" w:rsidRDefault="00FD4192">
      <w:pPr>
        <w:pStyle w:val="Standard"/>
        <w:spacing w:after="0"/>
        <w:rPr>
          <w:lang w:val="de-DE"/>
        </w:rPr>
      </w:pPr>
      <w:proofErr w:type="spellStart"/>
      <w:r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>
        <w:rPr>
          <w:rFonts w:eastAsia="Calibri"/>
          <w:color w:val="000000"/>
          <w:sz w:val="20"/>
          <w:szCs w:val="20"/>
          <w:lang w:val="de-DE" w:eastAsia="en-US"/>
        </w:rPr>
        <w:t xml:space="preserve">: </w:t>
      </w:r>
      <w:hyperlink r:id="rId5" w:history="1">
        <w:r w:rsidR="00F00CB7" w:rsidRPr="00E10D68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5AA20E66" w14:textId="77777777" w:rsidR="00DD3A1F" w:rsidRDefault="00D44129">
      <w:pPr>
        <w:pStyle w:val="Standard"/>
        <w:spacing w:after="0"/>
        <w:rPr>
          <w:lang w:val="de-DE"/>
        </w:rPr>
      </w:pPr>
      <w:hyperlink r:id="rId6">
        <w:r w:rsidR="00FD4192">
          <w:rPr>
            <w:rStyle w:val="czeinternetow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160F4CFA" w14:textId="77777777" w:rsidR="00DD3A1F" w:rsidRDefault="00DD3A1F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6408D834" w14:textId="6B56ECE4" w:rsidR="00DD3A1F" w:rsidRDefault="00FD4192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C87D23">
        <w:rPr>
          <w:rFonts w:eastAsia="Calibri"/>
          <w:lang w:eastAsia="en-US"/>
        </w:rPr>
        <w:t>4 listopada</w:t>
      </w:r>
      <w:r>
        <w:rPr>
          <w:rFonts w:eastAsia="Calibri"/>
          <w:lang w:eastAsia="en-US"/>
        </w:rPr>
        <w:t xml:space="preserve"> 2020</w:t>
      </w:r>
    </w:p>
    <w:p w14:paraId="425B245F" w14:textId="77777777" w:rsidR="00DD3A1F" w:rsidRDefault="00DD3A1F">
      <w:pPr>
        <w:pStyle w:val="Standard"/>
        <w:spacing w:after="0" w:line="240" w:lineRule="auto"/>
        <w:rPr>
          <w:b/>
        </w:rPr>
      </w:pPr>
    </w:p>
    <w:p w14:paraId="3D8F366A" w14:textId="77777777" w:rsidR="00DD3A1F" w:rsidRDefault="00FD4192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prasowa</w:t>
      </w:r>
    </w:p>
    <w:p w14:paraId="3A275B8C" w14:textId="7438AF54" w:rsidR="00DD3A1F" w:rsidRDefault="00FD41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D44129" w:rsidRPr="00D44129">
        <w:rPr>
          <w:b/>
          <w:bCs/>
          <w:sz w:val="24"/>
          <w:szCs w:val="24"/>
        </w:rPr>
        <w:t xml:space="preserve">Uniwersytet Gdański ponownie wsparł diagnostykę w walce z </w:t>
      </w:r>
      <w:proofErr w:type="spellStart"/>
      <w:r w:rsidR="00D44129" w:rsidRPr="00D44129">
        <w:rPr>
          <w:b/>
          <w:bCs/>
          <w:sz w:val="24"/>
          <w:szCs w:val="24"/>
        </w:rPr>
        <w:t>koronawirusem</w:t>
      </w:r>
      <w:proofErr w:type="spellEnd"/>
    </w:p>
    <w:p w14:paraId="163BD002" w14:textId="30A1A2F3" w:rsidR="00DD3A1F" w:rsidRDefault="00FD4192">
      <w:pPr>
        <w:widowControl/>
        <w:suppressAutoHyphens w:val="0"/>
        <w:spacing w:after="0" w:line="240" w:lineRule="auto"/>
        <w:textAlignment w:val="auto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b/>
          <w:bCs/>
          <w:color w:val="000000"/>
          <w:kern w:val="0"/>
          <w:lang w:eastAsia="pl-PL"/>
        </w:rPr>
        <w:br/>
      </w:r>
      <w:r w:rsidR="00E1271D" w:rsidRPr="00E1271D">
        <w:rPr>
          <w:rFonts w:eastAsia="Times New Roman"/>
          <w:b/>
          <w:bCs/>
          <w:color w:val="000000"/>
          <w:kern w:val="0"/>
          <w:lang w:eastAsia="pl-PL"/>
        </w:rPr>
        <w:t xml:space="preserve">W związku z ryzykiem zakażenia </w:t>
      </w:r>
      <w:proofErr w:type="spellStart"/>
      <w:r w:rsidR="00E1271D" w:rsidRPr="00E1271D">
        <w:rPr>
          <w:rFonts w:eastAsia="Times New Roman"/>
          <w:b/>
          <w:bCs/>
          <w:color w:val="000000"/>
          <w:kern w:val="0"/>
          <w:lang w:eastAsia="pl-PL"/>
        </w:rPr>
        <w:t>koronawirusem</w:t>
      </w:r>
      <w:proofErr w:type="spellEnd"/>
      <w:r w:rsidR="00E1271D" w:rsidRPr="00E1271D">
        <w:rPr>
          <w:rFonts w:eastAsia="Times New Roman"/>
          <w:b/>
          <w:bCs/>
          <w:color w:val="000000"/>
          <w:kern w:val="0"/>
          <w:lang w:eastAsia="pl-PL"/>
        </w:rPr>
        <w:t xml:space="preserve"> SARS-CoV-2 Wydział Biologii Uniwersytetu Gdańskiego ponownie wsparł podjęte już wcześniej przez władze Uczelni działania w zakresie szybkiego wykrywania zakażeń, przekazując wysokospecjalistyczną aparaturę w postaci </w:t>
      </w:r>
      <w:proofErr w:type="spellStart"/>
      <w:r w:rsidR="00E1271D" w:rsidRPr="00E1271D">
        <w:rPr>
          <w:rFonts w:eastAsia="Times New Roman"/>
          <w:b/>
          <w:bCs/>
          <w:color w:val="000000"/>
          <w:kern w:val="0"/>
          <w:lang w:eastAsia="pl-PL"/>
        </w:rPr>
        <w:t>termocyklera</w:t>
      </w:r>
      <w:proofErr w:type="spellEnd"/>
      <w:r w:rsidR="00E1271D" w:rsidRPr="00E1271D">
        <w:rPr>
          <w:rFonts w:eastAsia="Times New Roman"/>
          <w:b/>
          <w:bCs/>
          <w:color w:val="000000"/>
          <w:kern w:val="0"/>
          <w:lang w:eastAsia="pl-PL"/>
        </w:rPr>
        <w:t xml:space="preserve"> </w:t>
      </w:r>
      <w:proofErr w:type="spellStart"/>
      <w:r w:rsidR="00E1271D" w:rsidRPr="00E1271D">
        <w:rPr>
          <w:rFonts w:eastAsia="Times New Roman"/>
          <w:b/>
          <w:bCs/>
          <w:color w:val="000000"/>
          <w:kern w:val="0"/>
          <w:lang w:eastAsia="pl-PL"/>
        </w:rPr>
        <w:t>Light</w:t>
      </w:r>
      <w:proofErr w:type="spellEnd"/>
      <w:r w:rsidR="00E1271D" w:rsidRPr="00E1271D">
        <w:rPr>
          <w:rFonts w:eastAsia="Times New Roman"/>
          <w:b/>
          <w:bCs/>
          <w:color w:val="000000"/>
          <w:kern w:val="0"/>
          <w:lang w:eastAsia="pl-PL"/>
        </w:rPr>
        <w:t xml:space="preserve"> </w:t>
      </w:r>
      <w:proofErr w:type="spellStart"/>
      <w:r w:rsidR="00E1271D" w:rsidRPr="00E1271D">
        <w:rPr>
          <w:rFonts w:eastAsia="Times New Roman"/>
          <w:b/>
          <w:bCs/>
          <w:color w:val="000000"/>
          <w:kern w:val="0"/>
          <w:lang w:eastAsia="pl-PL"/>
        </w:rPr>
        <w:t>Cycler</w:t>
      </w:r>
      <w:proofErr w:type="spellEnd"/>
      <w:r w:rsidR="00E1271D" w:rsidRPr="00E1271D">
        <w:rPr>
          <w:rFonts w:eastAsia="Times New Roman"/>
          <w:b/>
          <w:bCs/>
          <w:color w:val="000000"/>
          <w:kern w:val="0"/>
          <w:lang w:eastAsia="pl-PL"/>
        </w:rPr>
        <w:t xml:space="preserve"> 480 II do 7. Szpitala Marynarki Wojennej w Gdańsku.</w:t>
      </w:r>
    </w:p>
    <w:p w14:paraId="0FA78A96" w14:textId="77777777" w:rsidR="00DD3A1F" w:rsidRDefault="00DD3A1F">
      <w:pPr>
        <w:widowControl/>
        <w:suppressAutoHyphens w:val="0"/>
        <w:spacing w:after="0" w:line="240" w:lineRule="auto"/>
        <w:textAlignment w:val="auto"/>
        <w:rPr>
          <w:rFonts w:eastAsia="Times New Roman"/>
          <w:b/>
          <w:bCs/>
          <w:color w:val="000000"/>
          <w:kern w:val="0"/>
          <w:lang w:eastAsia="pl-PL"/>
        </w:rPr>
      </w:pPr>
    </w:p>
    <w:p w14:paraId="3270E97C" w14:textId="77777777" w:rsidR="00E1271D" w:rsidRPr="00E1271D" w:rsidRDefault="00E1271D" w:rsidP="00E1271D">
      <w:pPr>
        <w:rPr>
          <w:rFonts w:eastAsia="Times New Roman"/>
          <w:color w:val="000000"/>
          <w:kern w:val="0"/>
          <w:lang w:eastAsia="pl-PL"/>
        </w:rPr>
      </w:pPr>
      <w:r w:rsidRPr="00E1271D">
        <w:rPr>
          <w:rFonts w:eastAsia="Times New Roman"/>
          <w:color w:val="000000"/>
          <w:kern w:val="0"/>
          <w:lang w:eastAsia="pl-PL"/>
        </w:rPr>
        <w:t xml:space="preserve">Wysokospecjalistyczna aparatura w postaci </w:t>
      </w:r>
      <w:proofErr w:type="spellStart"/>
      <w:r w:rsidRPr="00E1271D">
        <w:rPr>
          <w:rFonts w:eastAsia="Times New Roman"/>
          <w:color w:val="000000"/>
          <w:kern w:val="0"/>
          <w:lang w:eastAsia="pl-PL"/>
        </w:rPr>
        <w:t>termocyklera</w:t>
      </w:r>
      <w:proofErr w:type="spellEnd"/>
      <w:r w:rsidRPr="00E1271D">
        <w:rPr>
          <w:rFonts w:eastAsia="Times New Roman"/>
          <w:color w:val="000000"/>
          <w:kern w:val="0"/>
          <w:lang w:eastAsia="pl-PL"/>
        </w:rPr>
        <w:t xml:space="preserve"> </w:t>
      </w:r>
      <w:proofErr w:type="spellStart"/>
      <w:r w:rsidRPr="00E1271D">
        <w:rPr>
          <w:rFonts w:eastAsia="Times New Roman"/>
          <w:color w:val="000000"/>
          <w:kern w:val="0"/>
          <w:lang w:eastAsia="pl-PL"/>
        </w:rPr>
        <w:t>Light</w:t>
      </w:r>
      <w:proofErr w:type="spellEnd"/>
      <w:r w:rsidRPr="00E1271D">
        <w:rPr>
          <w:rFonts w:eastAsia="Times New Roman"/>
          <w:color w:val="000000"/>
          <w:kern w:val="0"/>
          <w:lang w:eastAsia="pl-PL"/>
        </w:rPr>
        <w:t xml:space="preserve"> </w:t>
      </w:r>
      <w:proofErr w:type="spellStart"/>
      <w:r w:rsidRPr="00E1271D">
        <w:rPr>
          <w:rFonts w:eastAsia="Times New Roman"/>
          <w:color w:val="000000"/>
          <w:kern w:val="0"/>
          <w:lang w:eastAsia="pl-PL"/>
        </w:rPr>
        <w:t>Cycler</w:t>
      </w:r>
      <w:proofErr w:type="spellEnd"/>
      <w:r w:rsidRPr="00E1271D">
        <w:rPr>
          <w:rFonts w:eastAsia="Times New Roman"/>
          <w:color w:val="000000"/>
          <w:kern w:val="0"/>
          <w:lang w:eastAsia="pl-PL"/>
        </w:rPr>
        <w:t xml:space="preserve"> 480 II, służąca do oznaczeń materiału genetycznego w technologii RT-PCR w czasie rzeczywistym, została przekazana na mocy porozumienia do laboratorium diagnostycznego 7. Szpitala Marynarki Wojennej przy ul. Polanki w Gdańsku. Przekazany sprzęt po raz kolejny wsparł przyszpitalne laboratorium diagnostyki molekularnej w kierunku COVID-19.</w:t>
      </w:r>
    </w:p>
    <w:p w14:paraId="30BA141D" w14:textId="77777777" w:rsidR="00E1271D" w:rsidRPr="00E1271D" w:rsidRDefault="00E1271D" w:rsidP="00E1271D">
      <w:pPr>
        <w:rPr>
          <w:rFonts w:eastAsia="Times New Roman"/>
          <w:color w:val="000000"/>
          <w:kern w:val="0"/>
          <w:lang w:eastAsia="pl-PL"/>
        </w:rPr>
      </w:pPr>
      <w:r w:rsidRPr="00E1271D">
        <w:rPr>
          <w:rFonts w:eastAsia="Times New Roman"/>
          <w:b/>
          <w:bCs/>
          <w:color w:val="000000"/>
          <w:kern w:val="0"/>
          <w:lang w:eastAsia="pl-PL"/>
        </w:rPr>
        <w:t xml:space="preserve">Aparatura umożliwi przeprowadzanie testów wykrywania zakażeń </w:t>
      </w:r>
      <w:proofErr w:type="spellStart"/>
      <w:r w:rsidRPr="00E1271D">
        <w:rPr>
          <w:rFonts w:eastAsia="Times New Roman"/>
          <w:b/>
          <w:bCs/>
          <w:color w:val="000000"/>
          <w:kern w:val="0"/>
          <w:lang w:eastAsia="pl-PL"/>
        </w:rPr>
        <w:t>koronawirusem</w:t>
      </w:r>
      <w:proofErr w:type="spellEnd"/>
      <w:r w:rsidRPr="00E1271D">
        <w:rPr>
          <w:rFonts w:eastAsia="Times New Roman"/>
          <w:b/>
          <w:bCs/>
          <w:color w:val="000000"/>
          <w:kern w:val="0"/>
          <w:lang w:eastAsia="pl-PL"/>
        </w:rPr>
        <w:t>. Dzięki niej możliwe będzie zwielokrotnienie liczby wykonywanych testów i znacząco szybsze diagnozowanie chorych z województwa pomorskiego.</w:t>
      </w:r>
    </w:p>
    <w:p w14:paraId="6DA25CBF" w14:textId="77777777" w:rsidR="00E1271D" w:rsidRPr="00E1271D" w:rsidRDefault="00E1271D" w:rsidP="00E1271D">
      <w:pPr>
        <w:rPr>
          <w:rFonts w:eastAsia="Times New Roman"/>
          <w:color w:val="000000"/>
          <w:kern w:val="0"/>
          <w:lang w:eastAsia="pl-PL"/>
        </w:rPr>
      </w:pPr>
      <w:r w:rsidRPr="00E1271D">
        <w:rPr>
          <w:rFonts w:eastAsia="Times New Roman"/>
          <w:color w:val="000000"/>
          <w:kern w:val="0"/>
          <w:lang w:eastAsia="pl-PL"/>
        </w:rPr>
        <w:t xml:space="preserve">Już po raz kolejny Uniwersytet Gdański włączył się do inicjatywy wsparcia diagnostyki w walce z </w:t>
      </w:r>
      <w:proofErr w:type="spellStart"/>
      <w:r w:rsidRPr="00E1271D">
        <w:rPr>
          <w:rFonts w:eastAsia="Times New Roman"/>
          <w:color w:val="000000"/>
          <w:kern w:val="0"/>
          <w:lang w:eastAsia="pl-PL"/>
        </w:rPr>
        <w:t>koronawirusem</w:t>
      </w:r>
      <w:proofErr w:type="spellEnd"/>
      <w:r w:rsidRPr="00E1271D">
        <w:rPr>
          <w:rFonts w:eastAsia="Times New Roman"/>
          <w:color w:val="000000"/>
          <w:kern w:val="0"/>
          <w:lang w:eastAsia="pl-PL"/>
        </w:rPr>
        <w:t>. Przypomnijmy, że w kwietniu Uczelnia po raz pierwszy przekazała aparaturę na potrzeby 7. Szpitala Marynarki Wojennej, a w marcu Uniwersytet Gdański przekazał specjalistyczny sprzęt Wojewódzkiej Stacji Sanitarno-Epidemiologicznej w Gdańsku.</w:t>
      </w:r>
    </w:p>
    <w:p w14:paraId="5598E88C" w14:textId="77777777" w:rsidR="00DD3A1F" w:rsidRDefault="00DD3A1F">
      <w:pPr>
        <w:rPr>
          <w:rFonts w:eastAsia="Calibri" w:cs="Times New Roman"/>
          <w:kern w:val="0"/>
        </w:rPr>
      </w:pPr>
    </w:p>
    <w:p w14:paraId="661E2CCE" w14:textId="77777777" w:rsidR="00DD3A1F" w:rsidRDefault="00DD3A1F">
      <w:pPr>
        <w:rPr>
          <w:rFonts w:eastAsia="Calibri" w:cs="Times New Roman"/>
          <w:kern w:val="0"/>
        </w:rPr>
      </w:pPr>
    </w:p>
    <w:sectPr w:rsidR="00DD3A1F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1F"/>
    <w:rsid w:val="000443D9"/>
    <w:rsid w:val="001F1610"/>
    <w:rsid w:val="00267932"/>
    <w:rsid w:val="00C87D23"/>
    <w:rsid w:val="00D44129"/>
    <w:rsid w:val="00DD3A1F"/>
    <w:rsid w:val="00E1271D"/>
    <w:rsid w:val="00F00CB7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A22B"/>
  <w15:docId w15:val="{EE8B6248-EDBA-41A9-BE05-F5446D85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2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160" w:line="252" w:lineRule="auto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qFormat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rPr>
      <w:color w:val="954F72"/>
      <w:u w:val="single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5yl5">
    <w:name w:val="_5yl5"/>
    <w:basedOn w:val="Domylnaczcionkaakapitu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54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3754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DC2493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43A4F"/>
    <w:rPr>
      <w:color w:val="605E5C"/>
      <w:shd w:val="clear" w:color="auto" w:fill="E1DFDD"/>
    </w:rPr>
  </w:style>
  <w:style w:type="character" w:customStyle="1" w:styleId="imm-highlight">
    <w:name w:val="imm-highlight"/>
    <w:basedOn w:val="Domylnaczcionkaakapitu"/>
    <w:qFormat/>
    <w:rsid w:val="008769FD"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lang w:eastAsia="pl-P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lang w:eastAsia="pl-PL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NormalnyWeb">
    <w:name w:val="Normal (Web)"/>
    <w:basedOn w:val="Standard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qFormat/>
    <w:rsid w:val="00A42BAF"/>
    <w:pPr>
      <w:widowControl/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4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biuro.rzecznika@ug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1547</Characters>
  <Application>Microsoft Office Word</Application>
  <DocSecurity>0</DocSecurity>
  <Lines>12</Lines>
  <Paragraphs>3</Paragraphs>
  <ScaleCrop>false</ScaleCrop>
  <Company>Rycho444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dc:description/>
  <cp:lastModifiedBy>Monika Rogo</cp:lastModifiedBy>
  <cp:revision>10</cp:revision>
  <cp:lastPrinted>2020-03-02T11:13:00Z</cp:lastPrinted>
  <dcterms:created xsi:type="dcterms:W3CDTF">2020-10-23T07:05:00Z</dcterms:created>
  <dcterms:modified xsi:type="dcterms:W3CDTF">2020-11-04T14:54:00Z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