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6A64FBF8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3EA447C7" w:rsidR="00DD3A1F" w:rsidRDefault="00FD4192">
      <w:pPr>
        <w:pStyle w:val="Standard"/>
        <w:spacing w:after="0"/>
        <w:rPr>
          <w:lang w:val="de-DE"/>
        </w:rPr>
      </w:pP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: </w:t>
      </w:r>
      <w:hyperlink r:id="rId5" w:history="1">
        <w:r w:rsidR="00575698" w:rsidRPr="004D7793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AA20E66" w14:textId="77777777" w:rsidR="00DD3A1F" w:rsidRDefault="007C515A">
      <w:pPr>
        <w:pStyle w:val="Standard"/>
        <w:spacing w:after="0"/>
        <w:rPr>
          <w:lang w:val="de-DE"/>
        </w:rPr>
      </w:pPr>
      <w:hyperlink r:id="rId6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2A8FC4D4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575698">
        <w:rPr>
          <w:rFonts w:eastAsia="Calibri"/>
          <w:lang w:eastAsia="en-US"/>
        </w:rPr>
        <w:t>3 listopada</w:t>
      </w:r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2470BB67" w14:textId="77777777" w:rsidR="006708AC" w:rsidRPr="006708AC" w:rsidRDefault="00FD4192" w:rsidP="006708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47D10">
        <w:rPr>
          <w:b/>
          <w:bCs/>
          <w:sz w:val="24"/>
          <w:szCs w:val="24"/>
        </w:rPr>
        <w:t>Dr Alicja Bonk z UG</w:t>
      </w:r>
      <w:bookmarkStart w:id="0" w:name="_Hlk43274152"/>
      <w:bookmarkEnd w:id="0"/>
      <w:r w:rsidR="00247D10">
        <w:rPr>
          <w:b/>
          <w:bCs/>
          <w:sz w:val="24"/>
          <w:szCs w:val="24"/>
        </w:rPr>
        <w:t xml:space="preserve"> laureatką </w:t>
      </w:r>
      <w:r w:rsidR="006708AC" w:rsidRPr="006708AC">
        <w:rPr>
          <w:b/>
          <w:bCs/>
          <w:sz w:val="24"/>
          <w:szCs w:val="24"/>
        </w:rPr>
        <w:t>nagrody PAGES</w:t>
      </w:r>
    </w:p>
    <w:p w14:paraId="23AEF6FF" w14:textId="77777777" w:rsidR="00247D10" w:rsidRPr="00247D10" w:rsidRDefault="00FD4192" w:rsidP="00247D10">
      <w:pPr>
        <w:pStyle w:val="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B3B3B"/>
          <w:sz w:val="22"/>
          <w:szCs w:val="22"/>
        </w:rPr>
      </w:pPr>
      <w:r>
        <w:rPr>
          <w:b/>
          <w:bCs/>
          <w:color w:val="000000"/>
        </w:rPr>
        <w:br/>
      </w:r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>Dr Alicja Bonk z Wydziału Oceanografii i Geografii Uniwersytetu Gdańskiego, </w:t>
      </w:r>
      <w:proofErr w:type="spellStart"/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>oceanografka</w:t>
      </w:r>
      <w:proofErr w:type="spellEnd"/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 xml:space="preserve"> specjalizująca się w geologii morza, została laureatką nagrody PAGES dla młodych pracowników naukowych (</w:t>
      </w:r>
      <w:proofErr w:type="spellStart"/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>Early-Career</w:t>
      </w:r>
      <w:proofErr w:type="spellEnd"/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>Award</w:t>
      </w:r>
      <w:proofErr w:type="spellEnd"/>
      <w:r w:rsidR="00247D10" w:rsidRPr="006708AC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0A465DFF" w14:textId="77777777" w:rsidR="00247D10" w:rsidRPr="00247D10" w:rsidRDefault="00247D10" w:rsidP="00247D10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W uzasadnieniu nominacji podkreślono osiągnięcia dr Alicji Bonk w badaniach </w:t>
      </w:r>
      <w:proofErr w:type="spellStart"/>
      <w:r w:rsidRPr="00247D10">
        <w:rPr>
          <w:rFonts w:asciiTheme="minorHAnsi" w:eastAsia="Times New Roman" w:hAnsiTheme="minorHAnsi" w:cstheme="minorHAnsi"/>
          <w:kern w:val="0"/>
          <w:lang w:eastAsia="pl-PL"/>
        </w:rPr>
        <w:t>paleolimnologicznych</w:t>
      </w:r>
      <w:proofErr w:type="spellEnd"/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, interdyscyplinarnych badaniach zmian środowiska w naszej części Europy, a także umiejętności nawiązywania międzynarodowych kontaktów naukowych. Doceniono także wkład dr Alicji Bonk w budowanie PAGES </w:t>
      </w:r>
      <w:proofErr w:type="spellStart"/>
      <w:r w:rsidRPr="00247D10">
        <w:rPr>
          <w:rFonts w:asciiTheme="minorHAnsi" w:eastAsia="Times New Roman" w:hAnsiTheme="minorHAnsi" w:cstheme="minorHAnsi"/>
          <w:kern w:val="0"/>
          <w:lang w:eastAsia="pl-PL"/>
        </w:rPr>
        <w:t>Early-Career</w:t>
      </w:r>
      <w:proofErr w:type="spellEnd"/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 Network i działalność tej grupy.</w:t>
      </w:r>
    </w:p>
    <w:p w14:paraId="4890AC72" w14:textId="77777777" w:rsidR="00247D10" w:rsidRPr="00247D10" w:rsidRDefault="00247D10" w:rsidP="00247D10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47D10">
        <w:rPr>
          <w:rFonts w:asciiTheme="minorHAnsi" w:eastAsia="Times New Roman" w:hAnsiTheme="minorHAnsi" w:cstheme="minorHAnsi"/>
          <w:kern w:val="0"/>
          <w:lang w:eastAsia="pl-PL"/>
        </w:rPr>
        <w:t>Nagroda zostanie oficjalnie wręczona w trakcie PAGES' 6th Open Science Meeting w Agadirze (Maroko) w maju 2022.</w:t>
      </w:r>
    </w:p>
    <w:p w14:paraId="71345CB7" w14:textId="77777777" w:rsidR="00247D10" w:rsidRPr="00247D10" w:rsidRDefault="00247D10" w:rsidP="00247D10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47D10">
        <w:rPr>
          <w:rFonts w:asciiTheme="minorHAnsi" w:eastAsia="Times New Roman" w:hAnsiTheme="minorHAnsi" w:cstheme="minorHAnsi"/>
          <w:kern w:val="0"/>
          <w:lang w:eastAsia="pl-PL"/>
        </w:rPr>
        <w:t>- </w:t>
      </w:r>
      <w:r w:rsidRPr="00247D10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To zaszczyt otrzymać pierwszy PAGES ECA. Jestem szczerze zaskoczona i wzruszona tą decyzją. Obiecuję kontynuować moje wysiłki w celu ulepszenia moich badań i zasięgu naukowego i będę zachwycona, mogąc podzielić się moją pracą ze społecznością PAGES podczas OSM</w:t>
      </w:r>
      <w:r w:rsidRPr="00247D10">
        <w:rPr>
          <w:rFonts w:asciiTheme="minorHAnsi" w:eastAsia="Times New Roman" w:hAnsiTheme="minorHAnsi" w:cstheme="minorHAnsi"/>
          <w:kern w:val="0"/>
          <w:lang w:eastAsia="pl-PL"/>
        </w:rPr>
        <w:t> – mówiła dr Bonk.</w:t>
      </w:r>
    </w:p>
    <w:p w14:paraId="244E811F" w14:textId="701DBE94" w:rsidR="00247D10" w:rsidRPr="00247D10" w:rsidRDefault="00247D10" w:rsidP="00247D10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47D10">
        <w:rPr>
          <w:rFonts w:asciiTheme="minorHAnsi" w:eastAsia="Times New Roman" w:hAnsiTheme="minorHAnsi" w:cstheme="minorHAnsi"/>
          <w:kern w:val="0"/>
          <w:lang w:eastAsia="pl-PL"/>
        </w:rPr>
        <w:t>Dr Alicja Bonk zajmuje się procesami sedymentacji (opadania) osadów w jeziorach, określaniem wieku osadów metodą</w:t>
      </w:r>
      <w:r w:rsidR="007C515A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proofErr w:type="spellStart"/>
      <w:r w:rsidRPr="00247D10">
        <w:rPr>
          <w:rFonts w:asciiTheme="minorHAnsi" w:eastAsia="Times New Roman" w:hAnsiTheme="minorHAnsi" w:cstheme="minorHAnsi"/>
          <w:kern w:val="0"/>
          <w:lang w:eastAsia="pl-PL"/>
        </w:rPr>
        <w:t>warwo</w:t>
      </w:r>
      <w:r w:rsidRPr="00247D10">
        <w:rPr>
          <w:rFonts w:asciiTheme="minorHAnsi" w:eastAsia="Times New Roman" w:hAnsiTheme="minorHAnsi" w:cstheme="minorHAnsi"/>
          <w:kern w:val="0"/>
          <w:lang w:eastAsia="pl-PL"/>
        </w:rPr>
        <w:t>c</w:t>
      </w:r>
      <w:r w:rsidRPr="00247D10">
        <w:rPr>
          <w:rFonts w:asciiTheme="minorHAnsi" w:eastAsia="Times New Roman" w:hAnsiTheme="minorHAnsi" w:cstheme="minorHAnsi"/>
          <w:kern w:val="0"/>
          <w:lang w:eastAsia="pl-PL"/>
        </w:rPr>
        <w:t>hronologii</w:t>
      </w:r>
      <w:proofErr w:type="spellEnd"/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, a także naturalnymi i antropogenicznymi przekształceniami środowiska przyrodniczego. </w:t>
      </w:r>
      <w:r w:rsidR="00BA05AD" w:rsidRPr="006708AC">
        <w:rPr>
          <w:rFonts w:asciiTheme="minorHAnsi" w:eastAsia="Times New Roman" w:hAnsiTheme="minorHAnsi" w:cstheme="minorHAnsi"/>
          <w:kern w:val="0"/>
          <w:lang w:eastAsia="pl-PL"/>
        </w:rPr>
        <w:t>Badaczka</w:t>
      </w:r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 jest obecnie adiunktem w Zakładzie Geomorfologii i Geologii Czwartorzędu Instytutu Geografii Uniwersytetu Gdańskiego. W grupie prof. Wojciecha </w:t>
      </w:r>
      <w:proofErr w:type="spellStart"/>
      <w:r w:rsidRPr="00247D10">
        <w:rPr>
          <w:rFonts w:asciiTheme="minorHAnsi" w:eastAsia="Times New Roman" w:hAnsiTheme="minorHAnsi" w:cstheme="minorHAnsi"/>
          <w:kern w:val="0"/>
          <w:lang w:eastAsia="pl-PL"/>
        </w:rPr>
        <w:t>Tylmanna</w:t>
      </w:r>
      <w:proofErr w:type="spellEnd"/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 realizuje projekt NCN Sonatina mający na celu zbadanie długoterminowych interakcji między zjawiskami pożarowymi, klimatem, roślinnością i działalnością człowieka. Na podstawie makro i </w:t>
      </w:r>
      <w:proofErr w:type="spellStart"/>
      <w:r w:rsidRPr="00247D10">
        <w:rPr>
          <w:rFonts w:asciiTheme="minorHAnsi" w:eastAsia="Times New Roman" w:hAnsiTheme="minorHAnsi" w:cstheme="minorHAnsi"/>
          <w:kern w:val="0"/>
          <w:lang w:eastAsia="pl-PL"/>
        </w:rPr>
        <w:t>mikrowęgli</w:t>
      </w:r>
      <w:proofErr w:type="spellEnd"/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 zawartych w osadach jeziornych szuka czynników odpowiedzialnych za występowanie pożarów w północnej Polsce ciągu ostatnich 2000 lat.</w:t>
      </w:r>
    </w:p>
    <w:p w14:paraId="5598E88C" w14:textId="556503AA" w:rsidR="00DD3A1F" w:rsidRDefault="00247D10" w:rsidP="0002008C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eastAsia="Calibri" w:cs="Times New Roman"/>
          <w:kern w:val="0"/>
        </w:rPr>
      </w:pPr>
      <w:r w:rsidRPr="00247D10">
        <w:rPr>
          <w:rFonts w:asciiTheme="minorHAnsi" w:eastAsia="Times New Roman" w:hAnsiTheme="minorHAnsi" w:cstheme="minorHAnsi"/>
          <w:kern w:val="0"/>
          <w:lang w:eastAsia="pl-PL"/>
        </w:rPr>
        <w:t xml:space="preserve">PAGES (Past Global </w:t>
      </w:r>
      <w:proofErr w:type="spellStart"/>
      <w:r w:rsidRPr="00247D10">
        <w:rPr>
          <w:rFonts w:asciiTheme="minorHAnsi" w:eastAsia="Times New Roman" w:hAnsiTheme="minorHAnsi" w:cstheme="minorHAnsi"/>
          <w:kern w:val="0"/>
          <w:lang w:eastAsia="pl-PL"/>
        </w:rPr>
        <w:t>Changes</w:t>
      </w:r>
      <w:proofErr w:type="spellEnd"/>
      <w:r w:rsidRPr="00247D10">
        <w:rPr>
          <w:rFonts w:asciiTheme="minorHAnsi" w:eastAsia="Times New Roman" w:hAnsiTheme="minorHAnsi" w:cstheme="minorHAnsi"/>
          <w:kern w:val="0"/>
          <w:lang w:eastAsia="pl-PL"/>
        </w:rPr>
        <w:t>) jest międzynarodową organizacją stworzoną w celu koordynowania i promowania badań nad zmianami środowiska w przeszłości. Skupia ona ponad 5000 naukowców z 125 krajów.</w:t>
      </w:r>
      <w:r w:rsidR="0002008C" w:rsidRPr="006708AC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hyperlink r:id="rId7" w:history="1">
        <w:r w:rsidR="0002008C">
          <w:rPr>
            <w:rFonts w:asciiTheme="minorHAnsi" w:eastAsia="Times New Roman" w:hAnsiTheme="minorHAnsi" w:cstheme="minorHAnsi"/>
            <w:color w:val="0071B3"/>
            <w:kern w:val="0"/>
            <w:u w:val="single"/>
            <w:lang w:eastAsia="pl-PL"/>
          </w:rPr>
          <w:t>W</w:t>
        </w:r>
        <w:r w:rsidR="0002008C" w:rsidRPr="00247D10">
          <w:rPr>
            <w:rFonts w:asciiTheme="minorHAnsi" w:eastAsia="Times New Roman" w:hAnsiTheme="minorHAnsi" w:cstheme="minorHAnsi"/>
            <w:color w:val="0071B3"/>
            <w:kern w:val="0"/>
            <w:u w:val="single"/>
            <w:lang w:eastAsia="pl-PL"/>
          </w:rPr>
          <w:t>ięce</w:t>
        </w:r>
        <w:r w:rsidR="0002008C">
          <w:rPr>
            <w:rFonts w:asciiTheme="minorHAnsi" w:eastAsia="Times New Roman" w:hAnsiTheme="minorHAnsi" w:cstheme="minorHAnsi"/>
            <w:color w:val="0071B3"/>
            <w:kern w:val="0"/>
            <w:u w:val="single"/>
            <w:lang w:eastAsia="pl-PL"/>
          </w:rPr>
          <w:t>j informacji</w:t>
        </w:r>
      </w:hyperlink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02008C"/>
    <w:rsid w:val="00157729"/>
    <w:rsid w:val="001F1610"/>
    <w:rsid w:val="00247D10"/>
    <w:rsid w:val="00267932"/>
    <w:rsid w:val="00575698"/>
    <w:rsid w:val="006708AC"/>
    <w:rsid w:val="007C515A"/>
    <w:rsid w:val="00BA05AD"/>
    <w:rsid w:val="00DD3A1F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7729"/>
    <w:rPr>
      <w:color w:val="0563C1" w:themeColor="hyperlink"/>
      <w:u w:val="single"/>
    </w:rPr>
  </w:style>
  <w:style w:type="paragraph" w:customStyle="1" w:styleId="text-align-justify">
    <w:name w:val="text-align-justify"/>
    <w:basedOn w:val="Normalny"/>
    <w:rsid w:val="00247D1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stglobalchang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2037</Characters>
  <Application>Microsoft Office Word</Application>
  <DocSecurity>0</DocSecurity>
  <Lines>16</Lines>
  <Paragraphs>4</Paragraphs>
  <ScaleCrop>false</ScaleCrop>
  <Company>Rycho444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24</cp:revision>
  <cp:lastPrinted>2020-03-02T11:13:00Z</cp:lastPrinted>
  <dcterms:created xsi:type="dcterms:W3CDTF">2020-10-23T07:05:00Z</dcterms:created>
  <dcterms:modified xsi:type="dcterms:W3CDTF">2020-11-03T09:16:00Z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