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3E1EC823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3DF8C5E" w14:textId="303F6652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  <w:r w:rsidR="00367139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4D1553B8" w14:textId="3EAD3480" w:rsidR="00367139" w:rsidRDefault="00367139" w:rsidP="00367139">
      <w:pPr>
        <w:pStyle w:val="Standard"/>
        <w:spacing w:after="0"/>
        <w:rPr>
          <w:rStyle w:val="Hyperlink"/>
          <w:rFonts w:eastAsia="Calibri"/>
          <w:sz w:val="20"/>
          <w:szCs w:val="20"/>
          <w:lang w:val="de-DE" w:eastAsia="en-US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1" w:history="1">
        <w:r w:rsidR="000304A3" w:rsidRPr="0002644B">
          <w:rPr>
            <w:rStyle w:val="Hyperlink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2274B6">
      <w:pPr>
        <w:pStyle w:val="Standard"/>
        <w:spacing w:after="0"/>
        <w:rPr>
          <w:lang w:val="de-DE"/>
        </w:rPr>
      </w:pPr>
      <w:hyperlink r:id="rId12" w:history="1">
        <w:r w:rsidR="002A4928" w:rsidRPr="002E2CE2">
          <w:rPr>
            <w:rStyle w:val="Hyperlink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5FCFB705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B049DD">
        <w:rPr>
          <w:rFonts w:eastAsia="Calibri"/>
          <w:lang w:eastAsia="en-US"/>
        </w:rPr>
        <w:t>13</w:t>
      </w:r>
      <w:r w:rsidR="00624911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5CA83182" w14:textId="77777777" w:rsidR="006B5004" w:rsidRDefault="006B5004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104375C" w14:textId="52253734" w:rsidR="00736D9A" w:rsidRPr="00EB5364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A0BBA" w:rsidRPr="00CA0BBA">
        <w:rPr>
          <w:b/>
          <w:bCs/>
          <w:sz w:val="24"/>
          <w:szCs w:val="24"/>
        </w:rPr>
        <w:t xml:space="preserve">I miejsce w konkursie Akademii EKF 2020 dla studentki </w:t>
      </w:r>
      <w:bookmarkStart w:id="1" w:name="_GoBack"/>
      <w:bookmarkEnd w:id="1"/>
      <w:r w:rsidR="00CA0BBA" w:rsidRPr="00CA0BBA">
        <w:rPr>
          <w:b/>
          <w:bCs/>
          <w:sz w:val="24"/>
          <w:szCs w:val="24"/>
        </w:rPr>
        <w:t>UG</w:t>
      </w:r>
    </w:p>
    <w:bookmarkEnd w:id="0"/>
    <w:p w14:paraId="024DAACD" w14:textId="77777777" w:rsidR="00CA0BBA" w:rsidRPr="00CA0BBA" w:rsidRDefault="00CA0BBA" w:rsidP="00CA0BBA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 w:rsidRPr="00CA0BBA">
        <w:rPr>
          <w:b/>
          <w:bCs/>
        </w:rPr>
        <w:t>Wiktoria Pawlos, studentka III roku ekonomii na Wydziale Ekonomicznym Uniwersytetu Gdańskiego, zajęła I miejsce w konkursie Akademii Europejskiego Kongresu Finansowego EKF 2020 na najlepszy esej.</w:t>
      </w:r>
    </w:p>
    <w:p w14:paraId="789E2242" w14:textId="77777777" w:rsidR="00CA0BBA" w:rsidRPr="00CA0BBA" w:rsidRDefault="00CA0BBA" w:rsidP="00CA0BBA">
      <w:pPr>
        <w:widowControl/>
        <w:suppressAutoHyphens w:val="0"/>
        <w:autoSpaceDN/>
        <w:spacing w:line="259" w:lineRule="auto"/>
        <w:textAlignment w:val="auto"/>
        <w:rPr>
          <w:bCs/>
        </w:rPr>
      </w:pPr>
      <w:r w:rsidRPr="00CA0BBA">
        <w:rPr>
          <w:bCs/>
        </w:rPr>
        <w:t>Pani Wiktoria Pawlos, studentka objęta opieką naukową na Uniwersytecie Gdańskim w ramach projektu „Szkoła Orłów", zgłosiła do konkursu esej pt. "Gospodarka o obiegu zamkniętym modelem efektywnie zarządzającym kapitałem naturalnym". Jego przedmiotem są założenia gospodarki o obiegu zamkniętym, jako sposobu na uniezależnienie wzrostu gospodarczego od nadmiernej konsumpcji ograniczonych zasobów naturalnych. Esej ten został opublikowany w publikacji "Co zmienilibyśmy w Polsce i Europie". </w:t>
      </w:r>
    </w:p>
    <w:p w14:paraId="65952920" w14:textId="77777777" w:rsidR="00CA0BBA" w:rsidRPr="00CA0BBA" w:rsidRDefault="00CA0BBA" w:rsidP="00CA0BBA">
      <w:pPr>
        <w:widowControl/>
        <w:suppressAutoHyphens w:val="0"/>
        <w:autoSpaceDN/>
        <w:spacing w:line="259" w:lineRule="auto"/>
        <w:textAlignment w:val="auto"/>
        <w:rPr>
          <w:bCs/>
        </w:rPr>
      </w:pPr>
      <w:hyperlink r:id="rId13" w:history="1">
        <w:r w:rsidRPr="00CA0BBA">
          <w:rPr>
            <w:rStyle w:val="Hyperlink"/>
            <w:bCs/>
          </w:rPr>
          <w:t>Link do publikacji Akademii EKF</w:t>
        </w:r>
      </w:hyperlink>
    </w:p>
    <w:p w14:paraId="265797CE" w14:textId="77777777" w:rsidR="00CA0BBA" w:rsidRPr="00CA0BBA" w:rsidRDefault="00CA0BBA" w:rsidP="00CA0BBA">
      <w:pPr>
        <w:widowControl/>
        <w:suppressAutoHyphens w:val="0"/>
        <w:autoSpaceDN/>
        <w:spacing w:line="259" w:lineRule="auto"/>
        <w:textAlignment w:val="auto"/>
        <w:rPr>
          <w:bCs/>
        </w:rPr>
      </w:pPr>
      <w:hyperlink r:id="rId14" w:history="1">
        <w:r w:rsidRPr="00CA0BBA">
          <w:rPr>
            <w:rStyle w:val="Hyperlink"/>
            <w:bCs/>
          </w:rPr>
          <w:t>Wypowiedź Pani Małgorzaty O'Shaughnessy</w:t>
        </w:r>
      </w:hyperlink>
      <w:r w:rsidRPr="00CA0BBA">
        <w:rPr>
          <w:bCs/>
        </w:rPr>
        <w:t>, Przewodniczącej Jury konkursowego</w:t>
      </w:r>
    </w:p>
    <w:p w14:paraId="096771E3" w14:textId="77777777" w:rsidR="00CA0BBA" w:rsidRPr="00CA0BBA" w:rsidRDefault="00CA0BBA" w:rsidP="00CA0BBA">
      <w:pPr>
        <w:widowControl/>
        <w:suppressAutoHyphens w:val="0"/>
        <w:autoSpaceDN/>
        <w:spacing w:line="259" w:lineRule="auto"/>
        <w:textAlignment w:val="auto"/>
        <w:rPr>
          <w:bCs/>
        </w:rPr>
      </w:pPr>
      <w:r w:rsidRPr="00CA0BBA">
        <w:rPr>
          <w:bCs/>
        </w:rPr>
        <w:t>Europejski Kongres Finansowy odbywa się w dniach 12-14 października 2020 r. W ramach kongresu realizowany jest projekt "Akademia EKF", który zrzesza wyróżniających się studentów i młodych absolwentów z Polski i z zagranicy. Głównym celem projektu jest motywowanie studentów do pogłębiania wiedzy z zakresu stabilności finansowej i zrównoważonego rozwoju społeczno-gospodarczego oraz proponowania pragmatycznych rozwiązań. Istotnym elementem jest również zachęcenie studentów do zabrania głosu w debacie o wyzwaniach gospodarczych stojących przed Polską i Europą.</w:t>
      </w:r>
    </w:p>
    <w:p w14:paraId="6088BFD8" w14:textId="77777777" w:rsidR="00CA0BBA" w:rsidRPr="00CA0BBA" w:rsidRDefault="00CA0BBA" w:rsidP="00CA0BBA">
      <w:pPr>
        <w:widowControl/>
        <w:suppressAutoHyphens w:val="0"/>
        <w:autoSpaceDN/>
        <w:spacing w:line="259" w:lineRule="auto"/>
        <w:textAlignment w:val="auto"/>
        <w:rPr>
          <w:bCs/>
        </w:rPr>
      </w:pPr>
      <w:r w:rsidRPr="00CA0BBA">
        <w:rPr>
          <w:bCs/>
        </w:rPr>
        <w:t>Tematy tegorocznego konkursu to:</w:t>
      </w:r>
    </w:p>
    <w:p w14:paraId="7934AC03" w14:textId="77777777" w:rsidR="00CA0BBA" w:rsidRPr="00CA0BBA" w:rsidRDefault="00CA0BBA" w:rsidP="00CA0BBA">
      <w:pPr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bCs/>
        </w:rPr>
      </w:pPr>
      <w:r w:rsidRPr="00CA0BBA">
        <w:rPr>
          <w:bCs/>
        </w:rPr>
        <w:t>Czy i dlaczego gospodarki liberalne szybciej wyjdą z kryzysu po pandemii koronawirusa?</w:t>
      </w:r>
    </w:p>
    <w:p w14:paraId="74B7FA87" w14:textId="77777777" w:rsidR="00CA0BBA" w:rsidRPr="00CA0BBA" w:rsidRDefault="00CA0BBA" w:rsidP="00CA0BBA">
      <w:pPr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bCs/>
        </w:rPr>
      </w:pPr>
      <w:r w:rsidRPr="00CA0BBA">
        <w:rPr>
          <w:bCs/>
        </w:rPr>
        <w:t>Jak możemy ocalić naszą planetę, nie zagrażając wzrostowi gospodarczemu?</w:t>
      </w:r>
    </w:p>
    <w:p w14:paraId="51130E98" w14:textId="77777777" w:rsidR="00CA0BBA" w:rsidRPr="00CA0BBA" w:rsidRDefault="00CA0BBA" w:rsidP="00CA0BBA">
      <w:pPr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bCs/>
        </w:rPr>
      </w:pPr>
      <w:r w:rsidRPr="00CA0BBA">
        <w:rPr>
          <w:bCs/>
        </w:rPr>
        <w:t>Nowe technologie a finanse przyszłości.</w:t>
      </w:r>
    </w:p>
    <w:p w14:paraId="6323B94E" w14:textId="77777777" w:rsidR="00CA0BBA" w:rsidRPr="00CA0BBA" w:rsidRDefault="00CA0BBA" w:rsidP="00CA0BBA">
      <w:pPr>
        <w:widowControl/>
        <w:suppressAutoHyphens w:val="0"/>
        <w:autoSpaceDN/>
        <w:spacing w:line="259" w:lineRule="auto"/>
        <w:textAlignment w:val="auto"/>
        <w:rPr>
          <w:bCs/>
        </w:rPr>
      </w:pPr>
      <w:r w:rsidRPr="00CA0BBA">
        <w:rPr>
          <w:bCs/>
        </w:rPr>
        <w:t>Konkurs rozstrzygnięty został w oparciu o ocenę eseju oraz jego prezentację w debacie laureatów. </w:t>
      </w: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A79F" w14:textId="77777777" w:rsidR="002274B6" w:rsidRDefault="002274B6">
      <w:pPr>
        <w:spacing w:after="0" w:line="240" w:lineRule="auto"/>
      </w:pPr>
      <w:r>
        <w:separator/>
      </w:r>
    </w:p>
  </w:endnote>
  <w:endnote w:type="continuationSeparator" w:id="0">
    <w:p w14:paraId="0D5A55BF" w14:textId="77777777" w:rsidR="002274B6" w:rsidRDefault="0022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7943" w14:textId="77777777" w:rsidR="002274B6" w:rsidRDefault="002274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FE8C6C" w14:textId="77777777" w:rsidR="002274B6" w:rsidRDefault="0022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73389"/>
    <w:multiLevelType w:val="multilevel"/>
    <w:tmpl w:val="A03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1634"/>
    <w:multiLevelType w:val="multilevel"/>
    <w:tmpl w:val="DD42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DMwszQyNjIxMjBW0lEKTi0uzszPAykwqgUAmjAvPiwAAAA="/>
  </w:docVars>
  <w:rsids>
    <w:rsidRoot w:val="007F4B57"/>
    <w:rsid w:val="00011115"/>
    <w:rsid w:val="00017A4E"/>
    <w:rsid w:val="0002316F"/>
    <w:rsid w:val="00023CC5"/>
    <w:rsid w:val="0002478A"/>
    <w:rsid w:val="000304A3"/>
    <w:rsid w:val="000304D8"/>
    <w:rsid w:val="0003284C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0E6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0F57"/>
    <w:rsid w:val="0018211E"/>
    <w:rsid w:val="00184035"/>
    <w:rsid w:val="00187C47"/>
    <w:rsid w:val="00191999"/>
    <w:rsid w:val="00194B6A"/>
    <w:rsid w:val="001A1C6B"/>
    <w:rsid w:val="001A1FB3"/>
    <w:rsid w:val="001A7E6F"/>
    <w:rsid w:val="001B47F6"/>
    <w:rsid w:val="001B5186"/>
    <w:rsid w:val="001B658A"/>
    <w:rsid w:val="001C572D"/>
    <w:rsid w:val="001D0470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4B6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0338"/>
    <w:rsid w:val="00321162"/>
    <w:rsid w:val="00322B85"/>
    <w:rsid w:val="00325571"/>
    <w:rsid w:val="003275E8"/>
    <w:rsid w:val="003305B3"/>
    <w:rsid w:val="00331990"/>
    <w:rsid w:val="00331A48"/>
    <w:rsid w:val="003327C5"/>
    <w:rsid w:val="00333A39"/>
    <w:rsid w:val="003352D8"/>
    <w:rsid w:val="0034136A"/>
    <w:rsid w:val="0034250A"/>
    <w:rsid w:val="00344199"/>
    <w:rsid w:val="00344939"/>
    <w:rsid w:val="00346741"/>
    <w:rsid w:val="00360654"/>
    <w:rsid w:val="00360961"/>
    <w:rsid w:val="0036172F"/>
    <w:rsid w:val="00363073"/>
    <w:rsid w:val="00365A90"/>
    <w:rsid w:val="00366111"/>
    <w:rsid w:val="0036689F"/>
    <w:rsid w:val="00367139"/>
    <w:rsid w:val="0037253A"/>
    <w:rsid w:val="00375B53"/>
    <w:rsid w:val="00386F60"/>
    <w:rsid w:val="003A4C9B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E6335"/>
    <w:rsid w:val="003F100A"/>
    <w:rsid w:val="003F604D"/>
    <w:rsid w:val="003F728D"/>
    <w:rsid w:val="00401237"/>
    <w:rsid w:val="00405304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1AA8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E7C44"/>
    <w:rsid w:val="004F74D6"/>
    <w:rsid w:val="00501A3F"/>
    <w:rsid w:val="00515483"/>
    <w:rsid w:val="00516C32"/>
    <w:rsid w:val="00516D77"/>
    <w:rsid w:val="0051762B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614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0225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51DB"/>
    <w:rsid w:val="005E68AF"/>
    <w:rsid w:val="005F1EA9"/>
    <w:rsid w:val="005F4783"/>
    <w:rsid w:val="005F47C1"/>
    <w:rsid w:val="00603757"/>
    <w:rsid w:val="006037EB"/>
    <w:rsid w:val="00605173"/>
    <w:rsid w:val="00606BD7"/>
    <w:rsid w:val="0061509E"/>
    <w:rsid w:val="00624911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5B4"/>
    <w:rsid w:val="0067077B"/>
    <w:rsid w:val="0067395C"/>
    <w:rsid w:val="00677473"/>
    <w:rsid w:val="00684366"/>
    <w:rsid w:val="006903F7"/>
    <w:rsid w:val="006A667D"/>
    <w:rsid w:val="006B2ADE"/>
    <w:rsid w:val="006B5004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17EB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1A3"/>
    <w:rsid w:val="00904955"/>
    <w:rsid w:val="009100D1"/>
    <w:rsid w:val="00911F5F"/>
    <w:rsid w:val="00912FFD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43EF"/>
    <w:rsid w:val="00994563"/>
    <w:rsid w:val="009A1759"/>
    <w:rsid w:val="009B0CAC"/>
    <w:rsid w:val="009B5D31"/>
    <w:rsid w:val="009B7F15"/>
    <w:rsid w:val="009C23E1"/>
    <w:rsid w:val="009C2951"/>
    <w:rsid w:val="009D617B"/>
    <w:rsid w:val="009E137D"/>
    <w:rsid w:val="009E1E02"/>
    <w:rsid w:val="009E561F"/>
    <w:rsid w:val="009F1C55"/>
    <w:rsid w:val="009F47DE"/>
    <w:rsid w:val="00A0292A"/>
    <w:rsid w:val="00A02FD6"/>
    <w:rsid w:val="00A07314"/>
    <w:rsid w:val="00A112EB"/>
    <w:rsid w:val="00A135B7"/>
    <w:rsid w:val="00A14809"/>
    <w:rsid w:val="00A1745C"/>
    <w:rsid w:val="00A211C5"/>
    <w:rsid w:val="00A24B88"/>
    <w:rsid w:val="00A31549"/>
    <w:rsid w:val="00A34E53"/>
    <w:rsid w:val="00A3542B"/>
    <w:rsid w:val="00A3769F"/>
    <w:rsid w:val="00A37D70"/>
    <w:rsid w:val="00A40DEA"/>
    <w:rsid w:val="00A412B8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35B8"/>
    <w:rsid w:val="00AB5705"/>
    <w:rsid w:val="00AC2523"/>
    <w:rsid w:val="00AD0C31"/>
    <w:rsid w:val="00AD3396"/>
    <w:rsid w:val="00AD48FF"/>
    <w:rsid w:val="00AD78F1"/>
    <w:rsid w:val="00AE00CD"/>
    <w:rsid w:val="00AF4F5E"/>
    <w:rsid w:val="00AF6D28"/>
    <w:rsid w:val="00AF7D0C"/>
    <w:rsid w:val="00B00C3B"/>
    <w:rsid w:val="00B03699"/>
    <w:rsid w:val="00B049DD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1586"/>
    <w:rsid w:val="00BA2EF9"/>
    <w:rsid w:val="00BA53E6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60C7"/>
    <w:rsid w:val="00C0714C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56ED0"/>
    <w:rsid w:val="00C67710"/>
    <w:rsid w:val="00C67F3F"/>
    <w:rsid w:val="00C71317"/>
    <w:rsid w:val="00C80D0E"/>
    <w:rsid w:val="00C91540"/>
    <w:rsid w:val="00C91E89"/>
    <w:rsid w:val="00C921A4"/>
    <w:rsid w:val="00C940CB"/>
    <w:rsid w:val="00C941B3"/>
    <w:rsid w:val="00C96CA3"/>
    <w:rsid w:val="00CA0BBA"/>
    <w:rsid w:val="00CB2C9B"/>
    <w:rsid w:val="00CC0385"/>
    <w:rsid w:val="00CD40BB"/>
    <w:rsid w:val="00CD643C"/>
    <w:rsid w:val="00CE1D2E"/>
    <w:rsid w:val="00CF561D"/>
    <w:rsid w:val="00D0030F"/>
    <w:rsid w:val="00D0739C"/>
    <w:rsid w:val="00D148E3"/>
    <w:rsid w:val="00D173CD"/>
    <w:rsid w:val="00D17AEB"/>
    <w:rsid w:val="00D242B4"/>
    <w:rsid w:val="00D3389C"/>
    <w:rsid w:val="00D33F23"/>
    <w:rsid w:val="00D41FF6"/>
    <w:rsid w:val="00D458A0"/>
    <w:rsid w:val="00D5018C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31E4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7CC"/>
    <w:rsid w:val="00DD29CF"/>
    <w:rsid w:val="00DD4C68"/>
    <w:rsid w:val="00DE3531"/>
    <w:rsid w:val="00DE3DEC"/>
    <w:rsid w:val="00DE4D31"/>
    <w:rsid w:val="00DF1EFA"/>
    <w:rsid w:val="00DF2581"/>
    <w:rsid w:val="00DF3BC7"/>
    <w:rsid w:val="00DF60E2"/>
    <w:rsid w:val="00DF70D6"/>
    <w:rsid w:val="00E02636"/>
    <w:rsid w:val="00E03A93"/>
    <w:rsid w:val="00E03E3D"/>
    <w:rsid w:val="00E14A88"/>
    <w:rsid w:val="00E158FB"/>
    <w:rsid w:val="00E17EC8"/>
    <w:rsid w:val="00E207D3"/>
    <w:rsid w:val="00E21599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13E4"/>
    <w:rsid w:val="00EE42C1"/>
    <w:rsid w:val="00EE568A"/>
    <w:rsid w:val="00EE57B3"/>
    <w:rsid w:val="00EF2345"/>
    <w:rsid w:val="00EF6B25"/>
    <w:rsid w:val="00EF7F34"/>
    <w:rsid w:val="00F06926"/>
    <w:rsid w:val="00F14B8E"/>
    <w:rsid w:val="00F233D2"/>
    <w:rsid w:val="00F3521F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04F3"/>
    <w:rsid w:val="00F94B85"/>
    <w:rsid w:val="00F97245"/>
    <w:rsid w:val="00F97742"/>
    <w:rsid w:val="00F97B2A"/>
    <w:rsid w:val="00FA1DF2"/>
    <w:rsid w:val="00FA3247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5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15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fcongress.com/wp-content/uploads/2020/10/publikacja-Akademii-EKF-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g.edu.pl/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.rzecznika@ug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posts/malgorzata-o-shaughnessy-b442342_ekf-activity-6721436046577479680-vI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AD512A66B644A38BD552782CA3DB" ma:contentTypeVersion="13" ma:contentTypeDescription="Create a new document." ma:contentTypeScope="" ma:versionID="ca058c0b48f9c87cd9f08ab170783d61">
  <xsd:schema xmlns:xsd="http://www.w3.org/2001/XMLSchema" xmlns:xs="http://www.w3.org/2001/XMLSchema" xmlns:p="http://schemas.microsoft.com/office/2006/metadata/properties" xmlns:ns3="c81c51c9-f33b-4fa2-82c7-1fcd7e17d5a2" xmlns:ns4="3ef32fe6-0ae5-4770-a2bf-04f26f696354" targetNamespace="http://schemas.microsoft.com/office/2006/metadata/properties" ma:root="true" ma:fieldsID="e943b550ef568ef85c6ed76ef34da0a7" ns3:_="" ns4:_="">
    <xsd:import namespace="c81c51c9-f33b-4fa2-82c7-1fcd7e17d5a2"/>
    <xsd:import namespace="3ef32fe6-0ae5-4770-a2bf-04f26f69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51c9-f33b-4fa2-82c7-1fcd7e17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fe6-0ae5-4770-a2bf-04f26f69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CA868-8AFF-4D38-A5BA-4DA54C48F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66FC6-406A-47FA-AECA-353B00797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B6258-28CA-4885-8882-FDC9EC8A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51c9-f33b-4fa2-82c7-1fcd7e17d5a2"/>
    <ds:schemaRef ds:uri="3ef32fe6-0ae5-4770-a2bf-04f26f69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23</cp:revision>
  <cp:lastPrinted>2020-03-02T11:13:00Z</cp:lastPrinted>
  <dcterms:created xsi:type="dcterms:W3CDTF">2020-08-26T11:18:00Z</dcterms:created>
  <dcterms:modified xsi:type="dcterms:W3CDTF">2020-10-13T09:49:00Z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0x0101008539AD512A66B644A38BD552782CA3DB</vt:lpwstr>
  </property>
</Properties>
</file>