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310A6881" w14:textId="7F9509E0" w:rsidR="00A032E3" w:rsidRDefault="00A032E3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 kom.: 725 991 100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9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B32297">
      <w:pPr>
        <w:pStyle w:val="Standard"/>
        <w:spacing w:after="0"/>
        <w:rPr>
          <w:lang w:val="de-DE"/>
        </w:rPr>
      </w:pPr>
      <w:hyperlink r:id="rId10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3FA31840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45385A">
        <w:rPr>
          <w:rFonts w:eastAsia="Calibri"/>
          <w:lang w:eastAsia="en-US"/>
        </w:rPr>
        <w:t>21</w:t>
      </w:r>
      <w:r w:rsidR="00893813">
        <w:rPr>
          <w:rFonts w:eastAsia="Calibri"/>
          <w:lang w:eastAsia="en-US"/>
        </w:rPr>
        <w:t xml:space="preserve"> ma</w:t>
      </w:r>
      <w:r w:rsidR="008D6E4E">
        <w:rPr>
          <w:rFonts w:eastAsia="Calibri"/>
          <w:lang w:eastAsia="en-US"/>
        </w:rPr>
        <w:t>ja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56AF5D" w14:textId="2AB8ED25" w:rsidR="00093436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710D9">
        <w:rPr>
          <w:b/>
          <w:bCs/>
          <w:sz w:val="24"/>
          <w:szCs w:val="24"/>
        </w:rPr>
        <w:t>Naukowcy</w:t>
      </w:r>
      <w:r w:rsidR="00C97997" w:rsidRPr="00C97997">
        <w:rPr>
          <w:b/>
          <w:bCs/>
          <w:sz w:val="24"/>
          <w:szCs w:val="24"/>
        </w:rPr>
        <w:t xml:space="preserve"> </w:t>
      </w:r>
      <w:r w:rsidR="00C97997">
        <w:rPr>
          <w:b/>
          <w:bCs/>
          <w:sz w:val="24"/>
          <w:szCs w:val="24"/>
        </w:rPr>
        <w:t xml:space="preserve">UG </w:t>
      </w:r>
      <w:r w:rsidR="004C63CE">
        <w:rPr>
          <w:b/>
          <w:bCs/>
          <w:sz w:val="24"/>
          <w:szCs w:val="24"/>
        </w:rPr>
        <w:t xml:space="preserve">wśród badających efekty zdalnego nauczania </w:t>
      </w:r>
      <w:r w:rsidR="004C63CE">
        <w:rPr>
          <w:b/>
          <w:bCs/>
          <w:sz w:val="24"/>
          <w:szCs w:val="24"/>
        </w:rPr>
        <w:br/>
        <w:t xml:space="preserve">wśród </w:t>
      </w:r>
      <w:r w:rsidR="00C97997" w:rsidRPr="00C97997">
        <w:rPr>
          <w:b/>
          <w:bCs/>
          <w:sz w:val="24"/>
          <w:szCs w:val="24"/>
        </w:rPr>
        <w:t>uczni</w:t>
      </w:r>
      <w:r w:rsidR="004C63CE">
        <w:rPr>
          <w:b/>
          <w:bCs/>
          <w:sz w:val="24"/>
          <w:szCs w:val="24"/>
        </w:rPr>
        <w:t>ów</w:t>
      </w:r>
      <w:r w:rsidR="00C97997" w:rsidRPr="00C97997">
        <w:rPr>
          <w:b/>
          <w:bCs/>
          <w:sz w:val="24"/>
          <w:szCs w:val="24"/>
        </w:rPr>
        <w:t xml:space="preserve">, </w:t>
      </w:r>
      <w:r w:rsidR="0045385A">
        <w:rPr>
          <w:b/>
          <w:bCs/>
          <w:sz w:val="24"/>
          <w:szCs w:val="24"/>
        </w:rPr>
        <w:t xml:space="preserve">ich </w:t>
      </w:r>
      <w:r w:rsidR="00C97997" w:rsidRPr="00C97997">
        <w:rPr>
          <w:b/>
          <w:bCs/>
          <w:sz w:val="24"/>
          <w:szCs w:val="24"/>
        </w:rPr>
        <w:t>rodzic</w:t>
      </w:r>
      <w:r w:rsidR="004C63CE">
        <w:rPr>
          <w:b/>
          <w:bCs/>
          <w:sz w:val="24"/>
          <w:szCs w:val="24"/>
        </w:rPr>
        <w:t>ów</w:t>
      </w:r>
      <w:r w:rsidR="00C97997" w:rsidRPr="00C97997">
        <w:rPr>
          <w:b/>
          <w:bCs/>
          <w:sz w:val="24"/>
          <w:szCs w:val="24"/>
        </w:rPr>
        <w:t xml:space="preserve"> i nauczyciel</w:t>
      </w:r>
      <w:r w:rsidR="004C63CE">
        <w:rPr>
          <w:b/>
          <w:bCs/>
          <w:sz w:val="24"/>
          <w:szCs w:val="24"/>
        </w:rPr>
        <w:t>i</w:t>
      </w:r>
      <w:r w:rsidR="00E63B76">
        <w:rPr>
          <w:b/>
          <w:bCs/>
          <w:sz w:val="24"/>
          <w:szCs w:val="24"/>
        </w:rPr>
        <w:br/>
      </w:r>
    </w:p>
    <w:p w14:paraId="23DA1831" w14:textId="3D6BF26F" w:rsidR="004C63CE" w:rsidRPr="004C63CE" w:rsidRDefault="004C63CE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4C63CE">
        <w:rPr>
          <w:rFonts w:eastAsia="Calibri" w:cs="Times New Roman"/>
          <w:b/>
          <w:bCs/>
          <w:kern w:val="0"/>
        </w:rPr>
        <w:t>Co myślą uczniowie, rodzice i nauczyciele o zdalnym nauczaniu i jak się do niego przystosowali? Czy otrzymali odpowiednie wsparcie? Jakie emocje im towarzyszą? Na te pytania odpowie badanie naukowe przygotowane przez zespół ekspertów Polskiego Towarzystwa Edukacji Medialnej, Fundacji Dbam o Mój Zasięg</w:t>
      </w:r>
      <w:r w:rsidR="004D0337">
        <w:rPr>
          <w:rFonts w:eastAsia="Calibri" w:cs="Times New Roman"/>
          <w:b/>
          <w:bCs/>
          <w:kern w:val="0"/>
        </w:rPr>
        <w:t xml:space="preserve">, </w:t>
      </w:r>
      <w:r w:rsidRPr="004C63CE">
        <w:rPr>
          <w:rFonts w:eastAsia="Calibri" w:cs="Times New Roman"/>
          <w:b/>
          <w:bCs/>
          <w:kern w:val="0"/>
        </w:rPr>
        <w:t>Fundacji Orange</w:t>
      </w:r>
      <w:r w:rsidR="004D0337">
        <w:rPr>
          <w:rFonts w:eastAsia="Calibri" w:cs="Times New Roman"/>
          <w:b/>
          <w:bCs/>
          <w:kern w:val="0"/>
        </w:rPr>
        <w:t xml:space="preserve"> oraz Uniwersytetu Gdańskiego, </w:t>
      </w:r>
      <w:r w:rsidR="004D0337" w:rsidRPr="004D0337">
        <w:rPr>
          <w:rFonts w:eastAsia="Calibri" w:cs="Times New Roman"/>
          <w:b/>
          <w:bCs/>
          <w:kern w:val="0"/>
        </w:rPr>
        <w:t>Uniwersytetu im. Adama Mickiewicza w Poznaniu</w:t>
      </w:r>
      <w:r w:rsidR="004D0337">
        <w:rPr>
          <w:rFonts w:eastAsia="Calibri" w:cs="Times New Roman"/>
          <w:b/>
          <w:bCs/>
          <w:kern w:val="0"/>
        </w:rPr>
        <w:t xml:space="preserve"> i </w:t>
      </w:r>
      <w:r w:rsidR="004D0337" w:rsidRPr="004D0337">
        <w:rPr>
          <w:rFonts w:eastAsia="Calibri" w:cs="Times New Roman"/>
          <w:b/>
          <w:bCs/>
          <w:kern w:val="0"/>
        </w:rPr>
        <w:t>Akademii Górniczo-Hutniczej w Krakowie</w:t>
      </w:r>
      <w:r w:rsidR="004D0337">
        <w:rPr>
          <w:rFonts w:eastAsia="Calibri" w:cs="Times New Roman"/>
          <w:b/>
          <w:bCs/>
          <w:kern w:val="0"/>
        </w:rPr>
        <w:t>.</w:t>
      </w:r>
    </w:p>
    <w:p w14:paraId="00DED8A3" w14:textId="12B9DD07" w:rsidR="004C63CE" w:rsidRDefault="004C63CE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 xml:space="preserve">Projektem badawczym „Zdalne nauczanie a adaptacja do warunków społecznych w czasie epidemii </w:t>
      </w:r>
      <w:proofErr w:type="spellStart"/>
      <w:r w:rsidRPr="004C63CE">
        <w:rPr>
          <w:rFonts w:eastAsia="Calibri" w:cs="Times New Roman"/>
          <w:kern w:val="0"/>
        </w:rPr>
        <w:t>koronawirusa</w:t>
      </w:r>
      <w:proofErr w:type="spellEnd"/>
      <w:r w:rsidRPr="004C63CE">
        <w:rPr>
          <w:rFonts w:eastAsia="Calibri" w:cs="Times New Roman"/>
          <w:kern w:val="0"/>
        </w:rPr>
        <w:t xml:space="preserve">” objęci zostali nauczyciele, uczniowie i </w:t>
      </w:r>
      <w:r w:rsidR="006A470E">
        <w:rPr>
          <w:rFonts w:eastAsia="Calibri" w:cs="Times New Roman"/>
          <w:kern w:val="0"/>
        </w:rPr>
        <w:t xml:space="preserve">ich </w:t>
      </w:r>
      <w:r w:rsidRPr="004C63CE">
        <w:rPr>
          <w:rFonts w:eastAsia="Calibri" w:cs="Times New Roman"/>
          <w:kern w:val="0"/>
        </w:rPr>
        <w:t xml:space="preserve">rodzice z wybranych szkół podstawowych i ponadpodstawowych w całej Polsce. Badanie jest w pełni anonimowe, jednakże zastosowane narzędzie pozwoli porównać odpowiedzi respondentów w obrębie danej szkoły. </w:t>
      </w:r>
    </w:p>
    <w:p w14:paraId="7F6110E2" w14:textId="7DD353E7" w:rsidR="00B32297" w:rsidRDefault="00B32297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B32297">
        <w:rPr>
          <w:rFonts w:eastAsia="Calibri" w:cs="Times New Roman"/>
          <w:kern w:val="0"/>
        </w:rPr>
        <w:t xml:space="preserve">– </w:t>
      </w:r>
      <w:r w:rsidRPr="00B32297">
        <w:rPr>
          <w:rFonts w:eastAsia="Calibri" w:cs="Times New Roman"/>
          <w:i/>
          <w:iCs/>
          <w:kern w:val="0"/>
        </w:rPr>
        <w:t>Po raz pierwszy polska edukacja stanęła przed wyzwaniem zdalnej edukacji na tak masową skalę. W sumie można powiedzieć, że tylko nowe technologie ratują dzisiaj proces przekazywania wiedzy. Ale czy oznacza to, że jesteśmy na taką formę w pełni przygotowani. To właśnie chcemy zbadać wykorzystując do tego jakościowe oraz ilościowe narzędzia pomiaru</w:t>
      </w:r>
      <w:r>
        <w:rPr>
          <w:rFonts w:eastAsia="Calibri" w:cs="Times New Roman"/>
          <w:kern w:val="0"/>
        </w:rPr>
        <w:t xml:space="preserve"> </w:t>
      </w:r>
      <w:r w:rsidRPr="00B32297">
        <w:rPr>
          <w:rFonts w:eastAsia="Calibri" w:cs="Times New Roman"/>
          <w:kern w:val="0"/>
        </w:rPr>
        <w:t xml:space="preserve">– </w:t>
      </w:r>
      <w:r w:rsidRPr="00B32297">
        <w:rPr>
          <w:rFonts w:eastAsia="Calibri" w:cs="Times New Roman"/>
          <w:b/>
          <w:bCs/>
          <w:kern w:val="0"/>
        </w:rPr>
        <w:t>mówi dr Maciej Dębski z Instytutu Socjologii Wydziału Nauk Społecznych Uniwersytetu Gdańskiego</w:t>
      </w:r>
      <w:r w:rsidRPr="00B32297">
        <w:rPr>
          <w:rFonts w:eastAsia="Calibri" w:cs="Times New Roman"/>
          <w:kern w:val="0"/>
        </w:rPr>
        <w:t>.</w:t>
      </w:r>
    </w:p>
    <w:p w14:paraId="115AC8EA" w14:textId="4DE2BB3E" w:rsidR="00362841" w:rsidRPr="00362841" w:rsidRDefault="00362841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u w:val="single"/>
        </w:rPr>
      </w:pPr>
      <w:r w:rsidRPr="00362841">
        <w:rPr>
          <w:rFonts w:eastAsia="Calibri" w:cs="Times New Roman"/>
          <w:kern w:val="0"/>
          <w:u w:val="single"/>
        </w:rPr>
        <w:t>Informacje od pomysłodawców projektu:</w:t>
      </w:r>
    </w:p>
    <w:p w14:paraId="0DEC38DC" w14:textId="5C6D9901" w:rsidR="004C63CE" w:rsidRPr="004C63CE" w:rsidRDefault="009F7319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Autorzy badania liczą, że </w:t>
      </w:r>
      <w:r w:rsidR="004C63CE" w:rsidRPr="004C63CE">
        <w:rPr>
          <w:rFonts w:eastAsia="Calibri" w:cs="Times New Roman"/>
          <w:kern w:val="0"/>
        </w:rPr>
        <w:t xml:space="preserve">dostarczy </w:t>
      </w:r>
      <w:r>
        <w:rPr>
          <w:rFonts w:eastAsia="Calibri" w:cs="Times New Roman"/>
          <w:kern w:val="0"/>
        </w:rPr>
        <w:t xml:space="preserve">ono </w:t>
      </w:r>
      <w:r w:rsidR="004C63CE" w:rsidRPr="004C63CE">
        <w:rPr>
          <w:rFonts w:eastAsia="Calibri" w:cs="Times New Roman"/>
          <w:kern w:val="0"/>
        </w:rPr>
        <w:t xml:space="preserve">pogłębionej wiedzy </w:t>
      </w:r>
      <w:r>
        <w:rPr>
          <w:rFonts w:eastAsia="Calibri" w:cs="Times New Roman"/>
          <w:kern w:val="0"/>
        </w:rPr>
        <w:t>zarówno</w:t>
      </w:r>
      <w:r w:rsidR="004C63CE" w:rsidRPr="004C63CE">
        <w:rPr>
          <w:rFonts w:eastAsia="Calibri" w:cs="Times New Roman"/>
          <w:kern w:val="0"/>
        </w:rPr>
        <w:t xml:space="preserve"> na temat samego doświadczenia zdalnego nauczania, ale także obszaru higieny cyfrowej, stosunku do nowych technologii czy kwestii związanych z emocjami. Dzięki temu jego wartość wykracza znacznie poza zastosowanie w procesie zdalnego nauczania</w:t>
      </w:r>
      <w:r>
        <w:rPr>
          <w:rFonts w:eastAsia="Calibri" w:cs="Times New Roman"/>
          <w:kern w:val="0"/>
        </w:rPr>
        <w:t xml:space="preserve">. </w:t>
      </w:r>
      <w:r w:rsidR="004C63CE" w:rsidRPr="004C63CE">
        <w:rPr>
          <w:rFonts w:eastAsia="Calibri" w:cs="Times New Roman"/>
          <w:kern w:val="0"/>
        </w:rPr>
        <w:t>Narzędzie badawcze opracowa</w:t>
      </w:r>
      <w:r>
        <w:rPr>
          <w:rFonts w:eastAsia="Calibri" w:cs="Times New Roman"/>
          <w:kern w:val="0"/>
        </w:rPr>
        <w:t>no w</w:t>
      </w:r>
      <w:r w:rsidR="004C63CE" w:rsidRPr="004C63CE">
        <w:rPr>
          <w:rFonts w:eastAsia="Calibri" w:cs="Times New Roman"/>
          <w:kern w:val="0"/>
        </w:rPr>
        <w:t xml:space="preserve"> taki sposób, aby móc porównać odpowiedzi nauczycieli, ich uczniów oraz rodziców tych uczniów. </w:t>
      </w:r>
      <w:r>
        <w:rPr>
          <w:rFonts w:eastAsia="Calibri" w:cs="Times New Roman"/>
          <w:kern w:val="0"/>
        </w:rPr>
        <w:t>T</w:t>
      </w:r>
      <w:r w:rsidR="004C63CE" w:rsidRPr="004C63CE">
        <w:rPr>
          <w:rFonts w:eastAsia="Calibri" w:cs="Times New Roman"/>
          <w:kern w:val="0"/>
        </w:rPr>
        <w:t>akie ujęcie daje pełen obraz pozytywnych i negatywnych aspektów zdalnego nauczania.</w:t>
      </w:r>
    </w:p>
    <w:p w14:paraId="3A4E0F03" w14:textId="77777777" w:rsidR="004C63CE" w:rsidRPr="004C63CE" w:rsidRDefault="004C63CE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>Eksperci poszukają odpowiedzi m. in. na takie pytania jak:</w:t>
      </w:r>
    </w:p>
    <w:p w14:paraId="5FA2BDAE" w14:textId="77777777" w:rsidR="004C63CE" w:rsidRPr="004C63CE" w:rsidRDefault="004C63CE" w:rsidP="004C63CE">
      <w:pPr>
        <w:widowControl/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lastRenderedPageBreak/>
        <w:t>Co myślą uczniowie, rodzice oraz nauczyciele o zdalnym nauczaniu? Jak oceniają swoje przygotowanie do tej formy prowadzenia zajęć? </w:t>
      </w:r>
    </w:p>
    <w:p w14:paraId="0153A304" w14:textId="77777777" w:rsidR="004C63CE" w:rsidRPr="004C63CE" w:rsidRDefault="004C63CE" w:rsidP="004C63CE">
      <w:pPr>
        <w:widowControl/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>Jak zmieniło się korzystanie z technologii informacyjno-komunikacyjnych oraz różnych zasobów online w czasie rozprzestrzeniania się wirusa w porównaniu do okresu wcześniejszego?</w:t>
      </w:r>
    </w:p>
    <w:p w14:paraId="00A18C06" w14:textId="4AA78E5E" w:rsidR="004C63CE" w:rsidRPr="004C63CE" w:rsidRDefault="004C63CE" w:rsidP="004C63CE">
      <w:pPr>
        <w:widowControl/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>Jak wyglądało zaangażowanie nauczycieli, uczniów oraz rodziców w realizację tych zajęć? Jakiego wysiłku (poznawczego, emocjonalnego, fizycznego) to od nich wymagało oraz jakich kompetencji (technicznych, organizacyjnych, metodyczno-dydaktycznych, społecznych)?</w:t>
      </w:r>
    </w:p>
    <w:p w14:paraId="5085852B" w14:textId="77777777" w:rsidR="004C63CE" w:rsidRPr="004C63CE" w:rsidRDefault="004C63CE" w:rsidP="004C63CE">
      <w:pPr>
        <w:widowControl/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>Jakie emocje i stany emocjonalne towarzyszyły uczniom, rodzicom oraz nauczycielom w okresie prowadzenia zdalnego nauczania?</w:t>
      </w:r>
    </w:p>
    <w:p w14:paraId="130613A2" w14:textId="332B5FC2" w:rsidR="00B32297" w:rsidRPr="00B32297" w:rsidRDefault="004C63CE" w:rsidP="00D71F2F">
      <w:pPr>
        <w:widowControl/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B32297">
        <w:rPr>
          <w:rFonts w:eastAsia="Calibri" w:cs="Times New Roman"/>
          <w:kern w:val="0"/>
        </w:rPr>
        <w:t>Jakiego rodzaju wsparcia oczekiwali nauczyciele, uczniowie oraz rodzice, a jakie otrzymali?</w:t>
      </w:r>
    </w:p>
    <w:p w14:paraId="7D231490" w14:textId="57FD95E3" w:rsidR="00B32297" w:rsidRDefault="00B32297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br/>
      </w:r>
      <w:r w:rsidRPr="006A470E">
        <w:rPr>
          <w:rFonts w:eastAsia="Calibri" w:cs="Times New Roman"/>
          <w:kern w:val="0"/>
        </w:rPr>
        <w:t>–</w:t>
      </w:r>
      <w:r w:rsidRPr="004C63CE">
        <w:rPr>
          <w:rFonts w:eastAsia="Calibri" w:cs="Times New Roman"/>
          <w:kern w:val="0"/>
        </w:rPr>
        <w:t xml:space="preserve"> </w:t>
      </w:r>
      <w:r w:rsidRPr="006A470E">
        <w:rPr>
          <w:rFonts w:eastAsia="Calibri" w:cs="Times New Roman"/>
          <w:i/>
          <w:iCs/>
          <w:kern w:val="0"/>
        </w:rPr>
        <w:t>Badania rozpoczęliśmy 11 maja 2020 roku i w swojej części terenowej planujemy zakończyć je w połowie czerwca</w:t>
      </w:r>
      <w:r>
        <w:rPr>
          <w:rFonts w:eastAsia="Calibri" w:cs="Times New Roman"/>
          <w:i/>
          <w:iCs/>
          <w:kern w:val="0"/>
        </w:rPr>
        <w:t>.</w:t>
      </w:r>
      <w:r w:rsidRPr="006A470E">
        <w:rPr>
          <w:rFonts w:eastAsia="Calibri" w:cs="Times New Roman"/>
          <w:i/>
          <w:iCs/>
          <w:kern w:val="0"/>
        </w:rPr>
        <w:t xml:space="preserve"> Już na początku lipca </w:t>
      </w:r>
      <w:r>
        <w:rPr>
          <w:rFonts w:eastAsia="Calibri" w:cs="Times New Roman"/>
          <w:i/>
          <w:iCs/>
          <w:kern w:val="0"/>
        </w:rPr>
        <w:t xml:space="preserve">chcielibyśmy podać do wiadomości </w:t>
      </w:r>
      <w:r w:rsidRPr="006A470E">
        <w:rPr>
          <w:rFonts w:eastAsia="Calibri" w:cs="Times New Roman"/>
          <w:i/>
          <w:iCs/>
          <w:kern w:val="0"/>
        </w:rPr>
        <w:t xml:space="preserve">wybrane wyniki badań, </w:t>
      </w:r>
      <w:r>
        <w:rPr>
          <w:rFonts w:eastAsia="Calibri" w:cs="Times New Roman"/>
          <w:i/>
          <w:iCs/>
          <w:kern w:val="0"/>
        </w:rPr>
        <w:t xml:space="preserve">a </w:t>
      </w:r>
      <w:r w:rsidRPr="006A470E">
        <w:rPr>
          <w:rFonts w:eastAsia="Calibri" w:cs="Times New Roman"/>
          <w:i/>
          <w:iCs/>
          <w:kern w:val="0"/>
        </w:rPr>
        <w:t>publikacja naukowa ujrzy światło dzienne na przełomie września i października</w:t>
      </w:r>
      <w:r w:rsidRPr="004C63CE">
        <w:rPr>
          <w:rFonts w:eastAsia="Calibri" w:cs="Times New Roman"/>
          <w:kern w:val="0"/>
        </w:rPr>
        <w:t xml:space="preserve"> </w:t>
      </w:r>
      <w:r w:rsidRPr="006A470E">
        <w:rPr>
          <w:rFonts w:eastAsia="Calibri" w:cs="Times New Roman"/>
          <w:kern w:val="0"/>
        </w:rPr>
        <w:t xml:space="preserve">– </w:t>
      </w:r>
      <w:r w:rsidRPr="00B32297">
        <w:rPr>
          <w:rFonts w:eastAsia="Calibri" w:cs="Times New Roman"/>
          <w:b/>
          <w:bCs/>
          <w:kern w:val="0"/>
        </w:rPr>
        <w:t>dodaje</w:t>
      </w:r>
      <w:r w:rsidRPr="00B32297">
        <w:rPr>
          <w:rFonts w:eastAsia="Calibri" w:cs="Times New Roman"/>
          <w:b/>
          <w:bCs/>
          <w:kern w:val="0"/>
        </w:rPr>
        <w:t xml:space="preserve"> dr Dębski</w:t>
      </w:r>
      <w:r>
        <w:rPr>
          <w:rFonts w:eastAsia="Calibri" w:cs="Times New Roman"/>
          <w:kern w:val="0"/>
        </w:rPr>
        <w:t>.</w:t>
      </w:r>
    </w:p>
    <w:p w14:paraId="537BBA54" w14:textId="4778B776" w:rsidR="004C63CE" w:rsidRPr="004C63CE" w:rsidRDefault="004C63CE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>Uzyskane wyniki posłużą do sporządzenia raportu naukowego i przygotowania stosownych rekomendacji związanych z edukacją cyfrową oraz przygotowaniem nauczycieli, rodziców i uczniów do wdrażania rozwiązań zdalnego nauczania w edukacji formalnej. Powstałe materiały zostaną udostępnione bezpłatnie dla każdego internauty oraz przekazane podmiotom związanym z kształtowaniem oświaty w Polsce. Ponadto, szkoły biorące udział w badaniu otrzymają zanonimizowany raport z wynikami badania dla swojej placówki.</w:t>
      </w:r>
    </w:p>
    <w:p w14:paraId="4CA817B5" w14:textId="77777777" w:rsidR="004C63CE" w:rsidRPr="004C63CE" w:rsidRDefault="004C63CE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 xml:space="preserve">W skład zespołu badawczego wchodzą: </w:t>
      </w:r>
      <w:r w:rsidRPr="009A6065">
        <w:rPr>
          <w:rFonts w:eastAsia="Calibri" w:cs="Times New Roman"/>
          <w:b/>
          <w:bCs/>
          <w:kern w:val="0"/>
        </w:rPr>
        <w:t xml:space="preserve">dr hab. Grzegorz Ptaszek (Akademia Górniczo-Hutnicza, Polskie Towarzystwo Edukacji Medialnej), dr Maciej Dębski (Uniwersytet Gdański), Magdalena Bigaj (Fundacja Dbam o Mój Zasięg), dr hab. Jacek </w:t>
      </w:r>
      <w:proofErr w:type="spellStart"/>
      <w:r w:rsidRPr="009A6065">
        <w:rPr>
          <w:rFonts w:eastAsia="Calibri" w:cs="Times New Roman"/>
          <w:b/>
          <w:bCs/>
          <w:kern w:val="0"/>
        </w:rPr>
        <w:t>Pyżalski</w:t>
      </w:r>
      <w:proofErr w:type="spellEnd"/>
      <w:r w:rsidRPr="009A6065">
        <w:rPr>
          <w:rFonts w:eastAsia="Calibri" w:cs="Times New Roman"/>
          <w:b/>
          <w:bCs/>
          <w:kern w:val="0"/>
        </w:rPr>
        <w:t xml:space="preserve"> (Uniwersytet Adama Mickiewicza) oraz dr Grzegorz </w:t>
      </w:r>
      <w:proofErr w:type="spellStart"/>
      <w:r w:rsidRPr="009A6065">
        <w:rPr>
          <w:rFonts w:eastAsia="Calibri" w:cs="Times New Roman"/>
          <w:b/>
          <w:bCs/>
          <w:kern w:val="0"/>
        </w:rPr>
        <w:t>Stunża</w:t>
      </w:r>
      <w:proofErr w:type="spellEnd"/>
      <w:r w:rsidRPr="009A6065">
        <w:rPr>
          <w:rFonts w:eastAsia="Calibri" w:cs="Times New Roman"/>
          <w:b/>
          <w:bCs/>
          <w:kern w:val="0"/>
        </w:rPr>
        <w:t xml:space="preserve"> (Uniwersytet Gdański).</w:t>
      </w:r>
    </w:p>
    <w:p w14:paraId="67A269DF" w14:textId="602847C7" w:rsidR="004C63CE" w:rsidRPr="004C63CE" w:rsidRDefault="004C63CE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 xml:space="preserve">Organizatorami </w:t>
      </w:r>
      <w:r w:rsidR="00F605C7">
        <w:rPr>
          <w:rFonts w:eastAsia="Calibri" w:cs="Times New Roman"/>
          <w:kern w:val="0"/>
        </w:rPr>
        <w:t xml:space="preserve">badania </w:t>
      </w:r>
      <w:r w:rsidRPr="004C63CE">
        <w:rPr>
          <w:rFonts w:eastAsia="Calibri" w:cs="Times New Roman"/>
          <w:kern w:val="0"/>
        </w:rPr>
        <w:t>są: Polskie Towarzystwo Edukacji Medialnej, Fundacja Dbam o Mój Zasięg i Fundacja Orange. Badaniu patronuje Wydział Studiów Edukacyjnych Uniwersytetu im. Adama Mickiewicza w Poznaniu, Wydział Nauk Społecznych Uniwersytetu Gdańskiego oraz Wydział Humanistyczny Akademii Górniczo-Hutniczej w Krakowie.</w:t>
      </w:r>
    </w:p>
    <w:p w14:paraId="5CC47829" w14:textId="052AB942" w:rsidR="004C63CE" w:rsidRPr="004C63CE" w:rsidRDefault="004C63CE" w:rsidP="004C63C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4C63CE">
        <w:rPr>
          <w:rFonts w:eastAsia="Calibri" w:cs="Times New Roman"/>
          <w:kern w:val="0"/>
        </w:rPr>
        <w:t xml:space="preserve">Więcej informacji o projekcie: </w:t>
      </w:r>
      <w:hyperlink r:id="rId11" w:history="1">
        <w:r w:rsidRPr="004C63CE">
          <w:rPr>
            <w:rStyle w:val="Hipercze"/>
            <w:rFonts w:eastAsia="Calibri" w:cs="Times New Roman"/>
            <w:kern w:val="0"/>
          </w:rPr>
          <w:t>www.zdalnenauczanie.org</w:t>
        </w:r>
      </w:hyperlink>
    </w:p>
    <w:p w14:paraId="073E3C9A" w14:textId="77777777" w:rsidR="00A953C3" w:rsidRPr="00176E36" w:rsidRDefault="00A953C3" w:rsidP="00C50AF0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</w:p>
    <w:sectPr w:rsidR="00A953C3" w:rsidRPr="00176E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9F7319" w:rsidRDefault="009F7319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9F7319" w:rsidRDefault="009F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9F7319" w:rsidRDefault="009F73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9F7319" w:rsidRDefault="009F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67E1A"/>
    <w:multiLevelType w:val="multilevel"/>
    <w:tmpl w:val="E81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26F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3792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2B5"/>
    <w:rsid w:val="002A076E"/>
    <w:rsid w:val="002A0E70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2841"/>
    <w:rsid w:val="00363073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14A8"/>
    <w:rsid w:val="004056B4"/>
    <w:rsid w:val="00420887"/>
    <w:rsid w:val="004277B5"/>
    <w:rsid w:val="00427805"/>
    <w:rsid w:val="0044156F"/>
    <w:rsid w:val="00441E77"/>
    <w:rsid w:val="004476A1"/>
    <w:rsid w:val="0045226E"/>
    <w:rsid w:val="0045385A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1B11"/>
    <w:rsid w:val="004C2F83"/>
    <w:rsid w:val="004C63CE"/>
    <w:rsid w:val="004C644C"/>
    <w:rsid w:val="004C65BE"/>
    <w:rsid w:val="004D0337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4CCB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46A1"/>
    <w:rsid w:val="005E11E6"/>
    <w:rsid w:val="005E22B9"/>
    <w:rsid w:val="005E513C"/>
    <w:rsid w:val="005E68AF"/>
    <w:rsid w:val="005E6DE5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39FC"/>
    <w:rsid w:val="006A470E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01CE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513A"/>
    <w:rsid w:val="007568D9"/>
    <w:rsid w:val="007576FB"/>
    <w:rsid w:val="00771340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637B"/>
    <w:rsid w:val="0082441B"/>
    <w:rsid w:val="00826DD2"/>
    <w:rsid w:val="00826DE3"/>
    <w:rsid w:val="00832C50"/>
    <w:rsid w:val="00853831"/>
    <w:rsid w:val="0085618B"/>
    <w:rsid w:val="008700C0"/>
    <w:rsid w:val="008710D9"/>
    <w:rsid w:val="00871761"/>
    <w:rsid w:val="008802DE"/>
    <w:rsid w:val="008807B4"/>
    <w:rsid w:val="00880809"/>
    <w:rsid w:val="00893813"/>
    <w:rsid w:val="0089648A"/>
    <w:rsid w:val="008A3DE5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2360"/>
    <w:rsid w:val="009567D5"/>
    <w:rsid w:val="00971C92"/>
    <w:rsid w:val="00972FD4"/>
    <w:rsid w:val="00977C2A"/>
    <w:rsid w:val="00981A20"/>
    <w:rsid w:val="009843F0"/>
    <w:rsid w:val="00991166"/>
    <w:rsid w:val="00992839"/>
    <w:rsid w:val="009943EF"/>
    <w:rsid w:val="0099479A"/>
    <w:rsid w:val="009A1759"/>
    <w:rsid w:val="009A6065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9F7319"/>
    <w:rsid w:val="00A0292A"/>
    <w:rsid w:val="00A02FD6"/>
    <w:rsid w:val="00A032E3"/>
    <w:rsid w:val="00A04308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95007"/>
    <w:rsid w:val="00A953C3"/>
    <w:rsid w:val="00AA607E"/>
    <w:rsid w:val="00AB2DA6"/>
    <w:rsid w:val="00AB5705"/>
    <w:rsid w:val="00AD3396"/>
    <w:rsid w:val="00AD48FF"/>
    <w:rsid w:val="00AD78F1"/>
    <w:rsid w:val="00AE00CD"/>
    <w:rsid w:val="00AE58F3"/>
    <w:rsid w:val="00AF0A06"/>
    <w:rsid w:val="00AF4F5E"/>
    <w:rsid w:val="00AF6D28"/>
    <w:rsid w:val="00B00C3B"/>
    <w:rsid w:val="00B03699"/>
    <w:rsid w:val="00B06409"/>
    <w:rsid w:val="00B06DE8"/>
    <w:rsid w:val="00B201B3"/>
    <w:rsid w:val="00B32297"/>
    <w:rsid w:val="00B36458"/>
    <w:rsid w:val="00B370B0"/>
    <w:rsid w:val="00B50C26"/>
    <w:rsid w:val="00B51BA5"/>
    <w:rsid w:val="00B575BB"/>
    <w:rsid w:val="00B604A1"/>
    <w:rsid w:val="00B62270"/>
    <w:rsid w:val="00B715ED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0290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B2E"/>
    <w:rsid w:val="00C43278"/>
    <w:rsid w:val="00C468A8"/>
    <w:rsid w:val="00C50AF0"/>
    <w:rsid w:val="00C52F4B"/>
    <w:rsid w:val="00C54BEF"/>
    <w:rsid w:val="00C67710"/>
    <w:rsid w:val="00C67F3F"/>
    <w:rsid w:val="00C71317"/>
    <w:rsid w:val="00C80D0E"/>
    <w:rsid w:val="00C82524"/>
    <w:rsid w:val="00C906E4"/>
    <w:rsid w:val="00C91540"/>
    <w:rsid w:val="00C91E89"/>
    <w:rsid w:val="00C921A4"/>
    <w:rsid w:val="00C940CB"/>
    <w:rsid w:val="00C96CA3"/>
    <w:rsid w:val="00C97997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94704"/>
    <w:rsid w:val="00D96ED1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3167"/>
    <w:rsid w:val="00F3635C"/>
    <w:rsid w:val="00F40403"/>
    <w:rsid w:val="00F41E1B"/>
    <w:rsid w:val="00F43862"/>
    <w:rsid w:val="00F605C7"/>
    <w:rsid w:val="00F62518"/>
    <w:rsid w:val="00F668AF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C21D5"/>
    <w:rsid w:val="00FD10C4"/>
    <w:rsid w:val="00FD1B47"/>
    <w:rsid w:val="00FD4F13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alnenauczani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.edu.pl/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rog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65FB-034D-44FA-B0D3-72F8BF98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403</cp:revision>
  <cp:lastPrinted>2020-03-02T11:13:00Z</cp:lastPrinted>
  <dcterms:created xsi:type="dcterms:W3CDTF">2019-12-12T10:50:00Z</dcterms:created>
  <dcterms:modified xsi:type="dcterms:W3CDTF">2020-05-21T09:30:00Z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