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28" w:rsidRDefault="00313B28" w:rsidP="00EF3EE4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1F1D54">
        <w:rPr>
          <w:rFonts w:cs="Calibri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943919" cy="1238250"/>
            <wp:effectExtent l="0" t="0" r="0" b="0"/>
            <wp:docPr id="3" name="Obraz 3" descr="logo UG, jubileusz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G, jubileusz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43" cy="124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28" w:rsidRDefault="00313B28" w:rsidP="00EF3EE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13B28" w:rsidRDefault="00313B28" w:rsidP="00EF3EE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F3EE4" w:rsidRPr="00313B28" w:rsidRDefault="00313B28" w:rsidP="00EF3EE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Gdańsk 20 marca 2020 </w:t>
      </w:r>
    </w:p>
    <w:p w:rsidR="00EF3EE4" w:rsidRPr="00313B28" w:rsidRDefault="00EF3EE4" w:rsidP="00EF3EE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F3EE4" w:rsidRPr="00313B28" w:rsidRDefault="00EF3EE4" w:rsidP="00313B2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13B28">
        <w:rPr>
          <w:rFonts w:cs="Calibri"/>
          <w:b/>
          <w:sz w:val="28"/>
          <w:szCs w:val="28"/>
        </w:rPr>
        <w:t>Informacja prasowa</w:t>
      </w:r>
    </w:p>
    <w:p w:rsidR="00EF3EE4" w:rsidRPr="00313B28" w:rsidRDefault="00EF3EE4" w:rsidP="00313B28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313B28" w:rsidRPr="00313B28" w:rsidRDefault="00313B28" w:rsidP="00313B28">
      <w:pPr>
        <w:jc w:val="center"/>
        <w:rPr>
          <w:rFonts w:cs="Calibri"/>
          <w:b/>
          <w:sz w:val="28"/>
          <w:szCs w:val="28"/>
        </w:rPr>
      </w:pPr>
      <w:r w:rsidRPr="00313B28">
        <w:rPr>
          <w:rFonts w:cs="Calibri"/>
          <w:b/>
          <w:sz w:val="28"/>
          <w:szCs w:val="28"/>
        </w:rPr>
        <w:t>Pół wieku Uniwersytetu Gdańskiego</w:t>
      </w:r>
    </w:p>
    <w:p w:rsidR="00313B28" w:rsidRDefault="00313B28">
      <w:pPr>
        <w:rPr>
          <w:rFonts w:cstheme="minorHAnsi"/>
          <w:sz w:val="24"/>
          <w:szCs w:val="24"/>
        </w:rPr>
      </w:pPr>
    </w:p>
    <w:p w:rsidR="00657DA6" w:rsidRPr="00313B28" w:rsidRDefault="004E37CF">
      <w:pPr>
        <w:rPr>
          <w:rFonts w:cstheme="minorHAnsi"/>
          <w:b/>
          <w:sz w:val="24"/>
          <w:szCs w:val="24"/>
        </w:rPr>
      </w:pPr>
      <w:r w:rsidRPr="00313B28">
        <w:rPr>
          <w:rFonts w:cstheme="minorHAnsi"/>
          <w:b/>
          <w:sz w:val="24"/>
          <w:szCs w:val="24"/>
        </w:rPr>
        <w:t xml:space="preserve">Dzisiaj, </w:t>
      </w:r>
      <w:r w:rsidR="001F411A" w:rsidRPr="00313B28">
        <w:rPr>
          <w:rFonts w:cstheme="minorHAnsi"/>
          <w:b/>
          <w:sz w:val="24"/>
          <w:szCs w:val="24"/>
        </w:rPr>
        <w:t xml:space="preserve">20 marca </w:t>
      </w:r>
      <w:r w:rsidRPr="00313B28">
        <w:rPr>
          <w:rFonts w:cstheme="minorHAnsi"/>
          <w:b/>
          <w:sz w:val="24"/>
          <w:szCs w:val="24"/>
        </w:rPr>
        <w:t>2020 r. mija 50 lat od powołania Uniwersytetu Gdańskiego. J</w:t>
      </w:r>
      <w:r w:rsidR="001F411A" w:rsidRPr="00313B28">
        <w:rPr>
          <w:rFonts w:cstheme="minorHAnsi"/>
          <w:b/>
          <w:sz w:val="24"/>
          <w:szCs w:val="24"/>
        </w:rPr>
        <w:t>ubileusz półwiecza uczelni przypadł na bardzo trudny, nieoczekiwany czas. Nie odbywają się tradycyjne urocz</w:t>
      </w:r>
      <w:r w:rsidR="00852932" w:rsidRPr="00313B28">
        <w:rPr>
          <w:rFonts w:cstheme="minorHAnsi"/>
          <w:b/>
          <w:sz w:val="24"/>
          <w:szCs w:val="24"/>
        </w:rPr>
        <w:t>ystości i zaplanowany na 19 marca</w:t>
      </w:r>
      <w:r w:rsidR="001F411A" w:rsidRPr="00313B28">
        <w:rPr>
          <w:rFonts w:cstheme="minorHAnsi"/>
          <w:b/>
          <w:sz w:val="24"/>
          <w:szCs w:val="24"/>
        </w:rPr>
        <w:t xml:space="preserve"> koncert. Nie odbędą się zaplanowane w marcu debaty, spotkania i konferencje. </w:t>
      </w:r>
      <w:r w:rsidR="00657DA6" w:rsidRPr="00313B28">
        <w:rPr>
          <w:rFonts w:cstheme="minorHAnsi"/>
          <w:b/>
          <w:sz w:val="24"/>
          <w:szCs w:val="24"/>
        </w:rPr>
        <w:t>Wspólnie z naszymi medialnymi patronami przygotowaliśmy cykle</w:t>
      </w:r>
      <w:r w:rsidR="00F16EA5" w:rsidRPr="00313B28">
        <w:rPr>
          <w:rFonts w:cstheme="minorHAnsi"/>
          <w:b/>
          <w:sz w:val="24"/>
          <w:szCs w:val="24"/>
        </w:rPr>
        <w:t xml:space="preserve"> artykułów w mediach, wywiady, </w:t>
      </w:r>
      <w:r w:rsidR="00657DA6" w:rsidRPr="00313B28">
        <w:rPr>
          <w:rFonts w:cstheme="minorHAnsi"/>
          <w:b/>
          <w:sz w:val="24"/>
          <w:szCs w:val="24"/>
        </w:rPr>
        <w:t>przypomnienie historii Uniwersyte</w:t>
      </w:r>
      <w:r w:rsidR="003A3365" w:rsidRPr="00313B28">
        <w:rPr>
          <w:rFonts w:cstheme="minorHAnsi"/>
          <w:b/>
          <w:sz w:val="24"/>
          <w:szCs w:val="24"/>
        </w:rPr>
        <w:t>t</w:t>
      </w:r>
      <w:r w:rsidR="00657DA6" w:rsidRPr="00313B28">
        <w:rPr>
          <w:rFonts w:cstheme="minorHAnsi"/>
          <w:b/>
          <w:sz w:val="24"/>
          <w:szCs w:val="24"/>
        </w:rPr>
        <w:t>u Gdańskiego</w:t>
      </w:r>
      <w:r w:rsidR="00F16EA5" w:rsidRPr="00313B28">
        <w:rPr>
          <w:rFonts w:cstheme="minorHAnsi"/>
          <w:b/>
          <w:sz w:val="24"/>
          <w:szCs w:val="24"/>
        </w:rPr>
        <w:t xml:space="preserve"> oraz dokonań środowiska badawczego. </w:t>
      </w:r>
    </w:p>
    <w:p w:rsidR="00313B28" w:rsidRDefault="00313B28">
      <w:pPr>
        <w:rPr>
          <w:rFonts w:cstheme="minorHAnsi"/>
          <w:b/>
          <w:sz w:val="24"/>
          <w:szCs w:val="24"/>
        </w:rPr>
      </w:pPr>
    </w:p>
    <w:p w:rsidR="00657DA6" w:rsidRPr="00313B28" w:rsidRDefault="00657DA6">
      <w:pPr>
        <w:rPr>
          <w:rFonts w:cstheme="minorHAnsi"/>
          <w:b/>
          <w:sz w:val="24"/>
          <w:szCs w:val="24"/>
        </w:rPr>
      </w:pPr>
      <w:r w:rsidRPr="00313B28">
        <w:rPr>
          <w:rFonts w:cstheme="minorHAnsi"/>
          <w:b/>
          <w:sz w:val="24"/>
          <w:szCs w:val="24"/>
        </w:rPr>
        <w:t>Prof. Jerzy Piotr Gwizdała Rektor Uniwersytetu Gdańskiego</w:t>
      </w:r>
      <w:r w:rsidR="00A109D4" w:rsidRPr="00313B28">
        <w:rPr>
          <w:rFonts w:cstheme="minorHAnsi"/>
          <w:b/>
          <w:sz w:val="24"/>
          <w:szCs w:val="24"/>
        </w:rPr>
        <w:t>:</w:t>
      </w:r>
      <w:r w:rsidR="000C13FA" w:rsidRPr="00313B28">
        <w:rPr>
          <w:rFonts w:cstheme="minorHAnsi"/>
          <w:b/>
          <w:sz w:val="24"/>
          <w:szCs w:val="24"/>
        </w:rPr>
        <w:t xml:space="preserve"> </w:t>
      </w:r>
      <w:r w:rsidRPr="00313B28">
        <w:rPr>
          <w:rFonts w:cstheme="minorHAnsi"/>
          <w:b/>
          <w:sz w:val="24"/>
          <w:szCs w:val="24"/>
        </w:rPr>
        <w:t xml:space="preserve"> </w:t>
      </w:r>
    </w:p>
    <w:p w:rsidR="004E37CF" w:rsidRPr="00313B28" w:rsidRDefault="00657DA6" w:rsidP="00657DA6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i/>
          <w:sz w:val="24"/>
          <w:szCs w:val="24"/>
        </w:rPr>
      </w:pPr>
      <w:r w:rsidRPr="00313B28">
        <w:rPr>
          <w:rFonts w:cstheme="minorHAnsi"/>
          <w:i/>
          <w:sz w:val="24"/>
          <w:szCs w:val="24"/>
        </w:rPr>
        <w:t xml:space="preserve">To trudny czas dla nas wszystkich, także dla naszej uczelni i całej akademickiej wspólnoty. </w:t>
      </w:r>
      <w:r w:rsidR="00D4034A" w:rsidRPr="00313B28">
        <w:rPr>
          <w:rFonts w:cstheme="minorHAnsi"/>
          <w:i/>
          <w:sz w:val="24"/>
          <w:szCs w:val="24"/>
        </w:rPr>
        <w:t>Przeciwdziałanie rozprzestrzenianiu się koronawirusa stało się najważniejszym zadaniem</w:t>
      </w:r>
      <w:r w:rsidR="00820511" w:rsidRPr="00313B28">
        <w:rPr>
          <w:rFonts w:cstheme="minorHAnsi"/>
          <w:i/>
          <w:sz w:val="24"/>
          <w:szCs w:val="24"/>
        </w:rPr>
        <w:t>.</w:t>
      </w:r>
      <w:r w:rsidR="00D4034A" w:rsidRPr="00313B28">
        <w:rPr>
          <w:rFonts w:cstheme="minorHAnsi"/>
          <w:i/>
          <w:sz w:val="24"/>
          <w:szCs w:val="24"/>
        </w:rPr>
        <w:t xml:space="preserve"> </w:t>
      </w:r>
      <w:r w:rsidRPr="00313B28">
        <w:rPr>
          <w:rFonts w:cstheme="minorHAnsi"/>
          <w:i/>
          <w:sz w:val="24"/>
          <w:szCs w:val="24"/>
        </w:rPr>
        <w:t xml:space="preserve">Wszyscy zdajemy egzamin z odpowiedzialności, ale dzięki ogromnemu zaangażowaniu naszych pracowników, administracji, naukowców, a także studentów zachowujemy spokojne funkcjonowanie uczelni. Całej naszej społeczności należą się słowa wielkiego uznania. </w:t>
      </w:r>
      <w:r w:rsidR="004E37CF" w:rsidRPr="00313B28">
        <w:rPr>
          <w:rFonts w:cstheme="minorHAnsi"/>
          <w:i/>
          <w:sz w:val="24"/>
          <w:szCs w:val="24"/>
        </w:rPr>
        <w:t xml:space="preserve">Wszystkim Państwu, całej naszej wspólnocie składam życzenia wytrwałości, kolejnych wspaniałych osiągnięć, pozostając w przekonaniu, że przejdziemy ten trudny czas wzmocnieni. </w:t>
      </w:r>
      <w:r w:rsidRPr="00313B28">
        <w:rPr>
          <w:rFonts w:cstheme="minorHAnsi"/>
          <w:i/>
          <w:sz w:val="24"/>
          <w:szCs w:val="24"/>
        </w:rPr>
        <w:t>Nasze święto półwiecza rozpoczęliśmy w marcu 2019 roku i jubileuszowe wydarzenia trwały przez cały rok. Włożyliśmy wiele starań, ab</w:t>
      </w:r>
      <w:r w:rsidR="003A3365" w:rsidRPr="00313B28">
        <w:rPr>
          <w:rFonts w:cstheme="minorHAnsi"/>
          <w:i/>
          <w:sz w:val="24"/>
          <w:szCs w:val="24"/>
        </w:rPr>
        <w:t>y były</w:t>
      </w:r>
      <w:r w:rsidR="0028567D" w:rsidRPr="00313B28">
        <w:rPr>
          <w:rFonts w:cstheme="minorHAnsi"/>
          <w:i/>
          <w:sz w:val="24"/>
          <w:szCs w:val="24"/>
        </w:rPr>
        <w:t xml:space="preserve"> to</w:t>
      </w:r>
      <w:r w:rsidRPr="00313B28">
        <w:rPr>
          <w:rFonts w:cstheme="minorHAnsi"/>
          <w:i/>
          <w:sz w:val="24"/>
          <w:szCs w:val="24"/>
        </w:rPr>
        <w:t xml:space="preserve"> </w:t>
      </w:r>
      <w:r w:rsidR="0028567D" w:rsidRPr="00313B28">
        <w:rPr>
          <w:rFonts w:cstheme="minorHAnsi"/>
          <w:i/>
          <w:sz w:val="24"/>
          <w:szCs w:val="24"/>
        </w:rPr>
        <w:t xml:space="preserve">wydarzenia </w:t>
      </w:r>
      <w:r w:rsidRPr="00313B28">
        <w:rPr>
          <w:rFonts w:cstheme="minorHAnsi"/>
          <w:i/>
          <w:sz w:val="24"/>
          <w:szCs w:val="24"/>
        </w:rPr>
        <w:t>wyją</w:t>
      </w:r>
      <w:r w:rsidR="0028567D" w:rsidRPr="00313B28">
        <w:rPr>
          <w:rFonts w:cstheme="minorHAnsi"/>
          <w:i/>
          <w:sz w:val="24"/>
          <w:szCs w:val="24"/>
        </w:rPr>
        <w:t>tkowe</w:t>
      </w:r>
      <w:r w:rsidRPr="00313B28">
        <w:rPr>
          <w:rFonts w:cstheme="minorHAnsi"/>
          <w:i/>
          <w:sz w:val="24"/>
          <w:szCs w:val="24"/>
        </w:rPr>
        <w:t xml:space="preserve">, podobnie jak </w:t>
      </w:r>
      <w:r w:rsidR="0028567D" w:rsidRPr="00313B28">
        <w:rPr>
          <w:rFonts w:cstheme="minorHAnsi"/>
          <w:i/>
          <w:sz w:val="24"/>
          <w:szCs w:val="24"/>
        </w:rPr>
        <w:t>wyjątkowa</w:t>
      </w:r>
      <w:r w:rsidRPr="00313B28">
        <w:rPr>
          <w:rFonts w:cstheme="minorHAnsi"/>
          <w:i/>
          <w:sz w:val="24"/>
          <w:szCs w:val="24"/>
        </w:rPr>
        <w:t xml:space="preserve"> jest nasza rocznica. Z konieczności</w:t>
      </w:r>
      <w:r w:rsidR="0028567D" w:rsidRPr="00313B28">
        <w:rPr>
          <w:rFonts w:cstheme="minorHAnsi"/>
          <w:i/>
          <w:sz w:val="24"/>
          <w:szCs w:val="24"/>
        </w:rPr>
        <w:t xml:space="preserve"> jednak w marcu wydarzenia te zostały odwołane. </w:t>
      </w:r>
      <w:r w:rsidRPr="00313B28">
        <w:rPr>
          <w:rFonts w:cstheme="minorHAnsi"/>
          <w:i/>
          <w:sz w:val="24"/>
          <w:szCs w:val="24"/>
        </w:rPr>
        <w:t xml:space="preserve">Nie odwołujemy jednak </w:t>
      </w:r>
      <w:r w:rsidR="0028567D" w:rsidRPr="00313B28">
        <w:rPr>
          <w:rFonts w:cstheme="minorHAnsi"/>
          <w:i/>
          <w:sz w:val="24"/>
          <w:szCs w:val="24"/>
        </w:rPr>
        <w:t xml:space="preserve">całego </w:t>
      </w:r>
      <w:r w:rsidRPr="00313B28">
        <w:rPr>
          <w:rFonts w:cstheme="minorHAnsi"/>
          <w:i/>
          <w:sz w:val="24"/>
          <w:szCs w:val="24"/>
        </w:rPr>
        <w:t>jubileuszu, ale przesu</w:t>
      </w:r>
      <w:r w:rsidR="0028567D" w:rsidRPr="00313B28">
        <w:rPr>
          <w:rFonts w:cstheme="minorHAnsi"/>
          <w:i/>
          <w:sz w:val="24"/>
          <w:szCs w:val="24"/>
        </w:rPr>
        <w:t xml:space="preserve">wamy w czasie. Przenieśliśmy nasze </w:t>
      </w:r>
      <w:r w:rsidRPr="00313B28">
        <w:rPr>
          <w:rFonts w:cstheme="minorHAnsi"/>
          <w:i/>
          <w:sz w:val="24"/>
          <w:szCs w:val="24"/>
        </w:rPr>
        <w:t xml:space="preserve">uroczystości na październik, abyśmy mogli </w:t>
      </w:r>
      <w:r w:rsidR="0028567D" w:rsidRPr="00313B28">
        <w:rPr>
          <w:rFonts w:cstheme="minorHAnsi"/>
          <w:i/>
          <w:sz w:val="24"/>
          <w:szCs w:val="24"/>
        </w:rPr>
        <w:t xml:space="preserve">świętować razem z naszą akademicką społecznością, lokalną wspólnotą, przyjaciółmi i gośćmi. </w:t>
      </w:r>
    </w:p>
    <w:p w:rsidR="00657DA6" w:rsidRPr="00313B28" w:rsidRDefault="00657DA6" w:rsidP="00657DA6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313B28">
        <w:rPr>
          <w:rFonts w:cstheme="minorHAnsi"/>
          <w:sz w:val="24"/>
          <w:szCs w:val="24"/>
        </w:rPr>
        <w:t xml:space="preserve">Jubileuszowy, specjalny  koncert </w:t>
      </w:r>
      <w:r w:rsidR="0028567D" w:rsidRPr="00313B28">
        <w:rPr>
          <w:rFonts w:cstheme="minorHAnsi"/>
          <w:sz w:val="24"/>
          <w:szCs w:val="24"/>
        </w:rPr>
        <w:t xml:space="preserve">został przeniesiony na </w:t>
      </w:r>
      <w:r w:rsidRPr="00313B28">
        <w:rPr>
          <w:rFonts w:cstheme="minorHAnsi"/>
          <w:sz w:val="24"/>
          <w:szCs w:val="24"/>
        </w:rPr>
        <w:t xml:space="preserve">1 października, </w:t>
      </w:r>
      <w:r w:rsidR="0028567D" w:rsidRPr="00313B28">
        <w:rPr>
          <w:rFonts w:cstheme="minorHAnsi"/>
          <w:sz w:val="24"/>
          <w:szCs w:val="24"/>
        </w:rPr>
        <w:t xml:space="preserve">a główna </w:t>
      </w:r>
      <w:r w:rsidRPr="00313B28">
        <w:rPr>
          <w:rFonts w:cstheme="minorHAnsi"/>
          <w:sz w:val="24"/>
          <w:szCs w:val="24"/>
        </w:rPr>
        <w:t>uroczystość 50-lecia Uniwersytetu Gdańskiego na 2 października (są to obecnie najbardziej prawdopodobne terminy</w:t>
      </w:r>
      <w:r w:rsidR="0028567D" w:rsidRPr="00313B28">
        <w:rPr>
          <w:rFonts w:cstheme="minorHAnsi"/>
          <w:sz w:val="24"/>
          <w:szCs w:val="24"/>
        </w:rPr>
        <w:t xml:space="preserve"> i mamy nadzieję, że nie ulegną zmianie</w:t>
      </w:r>
      <w:r w:rsidRPr="00313B28">
        <w:rPr>
          <w:rFonts w:cstheme="minorHAnsi"/>
          <w:sz w:val="24"/>
          <w:szCs w:val="24"/>
        </w:rPr>
        <w:t xml:space="preserve">). </w:t>
      </w:r>
    </w:p>
    <w:p w:rsidR="00D4034A" w:rsidRPr="00313B28" w:rsidRDefault="00FB136B" w:rsidP="00D4034A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sz w:val="24"/>
          <w:szCs w:val="24"/>
        </w:rPr>
      </w:pPr>
      <w:r w:rsidRPr="00313B28">
        <w:rPr>
          <w:rFonts w:cstheme="minorHAnsi"/>
          <w:sz w:val="24"/>
          <w:szCs w:val="24"/>
        </w:rPr>
        <w:t>U</w:t>
      </w:r>
      <w:r w:rsidR="0028567D" w:rsidRPr="00313B28">
        <w:rPr>
          <w:rFonts w:cstheme="minorHAnsi"/>
          <w:sz w:val="24"/>
          <w:szCs w:val="24"/>
        </w:rPr>
        <w:t>ro</w:t>
      </w:r>
      <w:r w:rsidRPr="00313B28">
        <w:rPr>
          <w:rFonts w:cstheme="minorHAnsi"/>
          <w:sz w:val="24"/>
          <w:szCs w:val="24"/>
        </w:rPr>
        <w:t>czystość</w:t>
      </w:r>
      <w:r w:rsidR="0028567D" w:rsidRPr="00313B28">
        <w:rPr>
          <w:rFonts w:cstheme="minorHAnsi"/>
          <w:sz w:val="24"/>
          <w:szCs w:val="24"/>
        </w:rPr>
        <w:t xml:space="preserve"> </w:t>
      </w:r>
      <w:r w:rsidR="003A3365" w:rsidRPr="00313B28">
        <w:rPr>
          <w:rFonts w:cstheme="minorHAnsi"/>
          <w:sz w:val="24"/>
          <w:szCs w:val="24"/>
        </w:rPr>
        <w:t>50-lec</w:t>
      </w:r>
      <w:r w:rsidRPr="00313B28">
        <w:rPr>
          <w:rFonts w:cstheme="minorHAnsi"/>
          <w:sz w:val="24"/>
          <w:szCs w:val="24"/>
        </w:rPr>
        <w:t>ia Uniwersytetu Gdańskiego będzie miała szczególny charakter</w:t>
      </w:r>
      <w:r w:rsidR="00820511" w:rsidRPr="00313B28">
        <w:rPr>
          <w:rFonts w:cstheme="minorHAnsi"/>
          <w:sz w:val="24"/>
          <w:szCs w:val="24"/>
        </w:rPr>
        <w:t>.</w:t>
      </w:r>
      <w:r w:rsidRPr="00313B28">
        <w:rPr>
          <w:rFonts w:cstheme="minorHAnsi"/>
          <w:sz w:val="24"/>
          <w:szCs w:val="24"/>
        </w:rPr>
        <w:t xml:space="preserve"> </w:t>
      </w:r>
      <w:r w:rsidR="00820511" w:rsidRPr="00313B28">
        <w:rPr>
          <w:rFonts w:cstheme="minorHAnsi"/>
          <w:sz w:val="24"/>
          <w:szCs w:val="24"/>
        </w:rPr>
        <w:t>Z</w:t>
      </w:r>
      <w:r w:rsidR="003A3365" w:rsidRPr="00313B28">
        <w:rPr>
          <w:rFonts w:cstheme="minorHAnsi"/>
          <w:sz w:val="24"/>
          <w:szCs w:val="24"/>
        </w:rPr>
        <w:t xml:space="preserve">ostaną </w:t>
      </w:r>
      <w:r w:rsidR="003A3365" w:rsidRPr="00313B28">
        <w:rPr>
          <w:rFonts w:cstheme="minorHAnsi"/>
          <w:sz w:val="24"/>
          <w:szCs w:val="24"/>
        </w:rPr>
        <w:lastRenderedPageBreak/>
        <w:t xml:space="preserve">wręczone </w:t>
      </w:r>
      <w:r w:rsidR="00D4034A" w:rsidRPr="00313B28">
        <w:rPr>
          <w:rFonts w:cstheme="minorHAnsi"/>
          <w:sz w:val="24"/>
          <w:szCs w:val="24"/>
        </w:rPr>
        <w:t>ty</w:t>
      </w:r>
      <w:r w:rsidRPr="00313B28">
        <w:rPr>
          <w:rFonts w:cstheme="minorHAnsi"/>
          <w:sz w:val="24"/>
          <w:szCs w:val="24"/>
        </w:rPr>
        <w:t>t</w:t>
      </w:r>
      <w:r w:rsidR="00D4034A" w:rsidRPr="00313B28">
        <w:rPr>
          <w:rFonts w:cstheme="minorHAnsi"/>
          <w:sz w:val="24"/>
          <w:szCs w:val="24"/>
        </w:rPr>
        <w:t>u</w:t>
      </w:r>
      <w:r w:rsidRPr="00313B28">
        <w:rPr>
          <w:rFonts w:cstheme="minorHAnsi"/>
          <w:sz w:val="24"/>
          <w:szCs w:val="24"/>
        </w:rPr>
        <w:t xml:space="preserve">ły doktora honoris causa trzem </w:t>
      </w:r>
      <w:r w:rsidR="00F115A4" w:rsidRPr="00313B28">
        <w:rPr>
          <w:rFonts w:cstheme="minorHAnsi"/>
          <w:sz w:val="24"/>
          <w:szCs w:val="24"/>
        </w:rPr>
        <w:t>wybranym</w:t>
      </w:r>
      <w:r w:rsidR="00D4034A" w:rsidRPr="00313B28">
        <w:rPr>
          <w:rFonts w:cstheme="minorHAnsi"/>
          <w:sz w:val="24"/>
          <w:szCs w:val="24"/>
        </w:rPr>
        <w:t xml:space="preserve"> w pierwszych demokratycznych wyborach rektorom gdańskich uczelni: prof. Zbigniewowi Grzonce, rektorowi Uniwersytetu Gdańskiego w latach 1990-1996, prof. Edmundowi Wittbrodtowi, Rektorowi Politechniki Gdańskiej w tym samym czasie oraz prof. Stefanowi An</w:t>
      </w:r>
      <w:r w:rsidR="00820511" w:rsidRPr="00313B28">
        <w:rPr>
          <w:rFonts w:cstheme="minorHAnsi"/>
          <w:sz w:val="24"/>
          <w:szCs w:val="24"/>
        </w:rPr>
        <w:t xml:space="preserve">gielskiemu, </w:t>
      </w:r>
      <w:r w:rsidR="00D4034A" w:rsidRPr="00313B28">
        <w:rPr>
          <w:rFonts w:cstheme="minorHAnsi"/>
          <w:sz w:val="24"/>
          <w:szCs w:val="24"/>
        </w:rPr>
        <w:t xml:space="preserve">Rektorowi ówczesnej Akademii Medycznej w latach 1990-1993. </w:t>
      </w:r>
      <w:r w:rsidR="00D4034A" w:rsidRPr="00313B28">
        <w:rPr>
          <w:rFonts w:eastAsia="Calibri" w:cstheme="minorHAnsi"/>
          <w:bCs/>
          <w:sz w:val="24"/>
          <w:szCs w:val="24"/>
        </w:rPr>
        <w:t>Senat Uniwersytetu Gdańskiego nadał to najwyższe akademickie wyróżnienie:</w:t>
      </w:r>
    </w:p>
    <w:p w:rsidR="00820511" w:rsidRPr="00313B28" w:rsidRDefault="00D4034A" w:rsidP="00820511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313B28">
        <w:rPr>
          <w:rFonts w:eastAsia="Calibri" w:cstheme="minorHAnsi"/>
          <w:b/>
          <w:bCs/>
          <w:sz w:val="24"/>
          <w:szCs w:val="24"/>
        </w:rPr>
        <w:t xml:space="preserve">Prof. </w:t>
      </w:r>
      <w:r w:rsidR="009D26D1" w:rsidRPr="00313B28">
        <w:rPr>
          <w:rFonts w:eastAsia="Calibri" w:cstheme="minorHAnsi"/>
          <w:b/>
          <w:bCs/>
          <w:sz w:val="24"/>
          <w:szCs w:val="24"/>
        </w:rPr>
        <w:t xml:space="preserve">dr. hab. </w:t>
      </w:r>
      <w:r w:rsidRPr="00313B28">
        <w:rPr>
          <w:rFonts w:eastAsia="Calibri" w:cstheme="minorHAnsi"/>
          <w:b/>
          <w:bCs/>
          <w:sz w:val="24"/>
          <w:szCs w:val="24"/>
        </w:rPr>
        <w:t>Stefanowi Angielskiemu</w:t>
      </w:r>
      <w:r w:rsidRPr="00313B28">
        <w:rPr>
          <w:rFonts w:eastAsia="Calibri" w:cstheme="minorHAnsi"/>
          <w:sz w:val="24"/>
          <w:szCs w:val="24"/>
        </w:rPr>
        <w:t xml:space="preserve"> </w:t>
      </w:r>
      <w:r w:rsidRPr="00313B28">
        <w:rPr>
          <w:rFonts w:eastAsia="Arial Unicode MS" w:cstheme="minorHAnsi"/>
          <w:kern w:val="3"/>
          <w:sz w:val="24"/>
          <w:szCs w:val="24"/>
        </w:rPr>
        <w:t>za fundamentalny wkład w powstanie nowoczesnej szkoły biochemii klinicznej w Gdańsku oraz za podejmowanie działań integrujących gdańskie środowisko akademickie i medyczne</w:t>
      </w:r>
      <w:r w:rsidRPr="00313B28">
        <w:rPr>
          <w:rFonts w:cstheme="minorHAnsi"/>
          <w:b/>
          <w:bCs/>
          <w:sz w:val="24"/>
          <w:szCs w:val="24"/>
        </w:rPr>
        <w:br/>
        <w:t xml:space="preserve">Prof. </w:t>
      </w:r>
      <w:r w:rsidR="009D26D1" w:rsidRPr="00313B28">
        <w:rPr>
          <w:rFonts w:cstheme="minorHAnsi"/>
          <w:b/>
          <w:bCs/>
          <w:sz w:val="24"/>
          <w:szCs w:val="24"/>
        </w:rPr>
        <w:t xml:space="preserve">dr. hab. </w:t>
      </w:r>
      <w:r w:rsidRPr="00313B28">
        <w:rPr>
          <w:rFonts w:cstheme="minorHAnsi"/>
          <w:b/>
          <w:bCs/>
          <w:sz w:val="24"/>
          <w:szCs w:val="24"/>
        </w:rPr>
        <w:t xml:space="preserve">Zbigniewowi Grzonce </w:t>
      </w:r>
      <w:r w:rsidRPr="00313B28">
        <w:rPr>
          <w:rFonts w:cstheme="minorHAnsi"/>
          <w:sz w:val="24"/>
          <w:szCs w:val="24"/>
        </w:rPr>
        <w:t xml:space="preserve">za fundamentalny wkład w dynamiczny rozwój Uniwersytetu Gdańskiego, w powstanie renomowanej gdańskiej szkoły naukowej chemii aminokwasów i peptydów oraz za podejmowanie działań integrujących gdańskie środowisko akademickie </w:t>
      </w:r>
      <w:r w:rsidRPr="00313B28">
        <w:rPr>
          <w:rFonts w:cstheme="minorHAnsi"/>
          <w:sz w:val="24"/>
          <w:szCs w:val="24"/>
        </w:rPr>
        <w:br/>
      </w:r>
      <w:r w:rsidRPr="00313B28">
        <w:rPr>
          <w:rFonts w:cstheme="minorHAnsi"/>
          <w:b/>
          <w:bCs/>
          <w:sz w:val="24"/>
          <w:szCs w:val="24"/>
        </w:rPr>
        <w:t>Prof. dr</w:t>
      </w:r>
      <w:r w:rsidR="009D26D1" w:rsidRPr="00313B28">
        <w:rPr>
          <w:rFonts w:cstheme="minorHAnsi"/>
          <w:b/>
          <w:bCs/>
          <w:sz w:val="24"/>
          <w:szCs w:val="24"/>
        </w:rPr>
        <w:t>.</w:t>
      </w:r>
      <w:r w:rsidRPr="00313B28">
        <w:rPr>
          <w:rFonts w:cstheme="minorHAnsi"/>
          <w:b/>
          <w:bCs/>
          <w:sz w:val="24"/>
          <w:szCs w:val="24"/>
        </w:rPr>
        <w:t xml:space="preserve"> hab. Edmundowi Wittbrodtowi </w:t>
      </w:r>
      <w:r w:rsidRPr="00313B28">
        <w:rPr>
          <w:rFonts w:cstheme="minorHAnsi"/>
          <w:sz w:val="24"/>
          <w:szCs w:val="24"/>
        </w:rPr>
        <w:t>za wieloletnią działalność publiczną na rzecz polskiej edukacji i nauki oraz za podejmowanie działań integrujących gdańskie środowisko akademickie</w:t>
      </w:r>
      <w:r w:rsidR="00820511" w:rsidRPr="00313B28">
        <w:rPr>
          <w:rFonts w:cstheme="minorHAnsi"/>
          <w:sz w:val="24"/>
          <w:szCs w:val="24"/>
        </w:rPr>
        <w:t xml:space="preserve">. </w:t>
      </w:r>
    </w:p>
    <w:p w:rsidR="00657DA6" w:rsidRPr="00313B28" w:rsidRDefault="00FB136B" w:rsidP="00657DA6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13B28">
        <w:rPr>
          <w:rFonts w:cstheme="minorHAnsi"/>
          <w:b/>
          <w:sz w:val="24"/>
          <w:szCs w:val="24"/>
        </w:rPr>
        <w:t xml:space="preserve">Tradycyjnie w czasie Święta Uniwersytetu Gdańskiego zostaną wręczone </w:t>
      </w:r>
      <w:r w:rsidR="00D4034A" w:rsidRPr="00313B28">
        <w:rPr>
          <w:rFonts w:cstheme="minorHAnsi"/>
          <w:b/>
          <w:sz w:val="24"/>
          <w:szCs w:val="24"/>
        </w:rPr>
        <w:t xml:space="preserve">najwyższe </w:t>
      </w:r>
      <w:r w:rsidRPr="00313B28">
        <w:rPr>
          <w:rFonts w:cstheme="minorHAnsi"/>
          <w:b/>
          <w:sz w:val="24"/>
          <w:szCs w:val="24"/>
        </w:rPr>
        <w:t xml:space="preserve">odznaczenia państwowe, </w:t>
      </w:r>
      <w:r w:rsidR="00820511" w:rsidRPr="00313B28">
        <w:rPr>
          <w:rFonts w:cstheme="minorHAnsi"/>
          <w:b/>
          <w:sz w:val="24"/>
          <w:szCs w:val="24"/>
        </w:rPr>
        <w:t xml:space="preserve">medale Uniwersytetu Gdańskiego oraz </w:t>
      </w:r>
      <w:r w:rsidRPr="00313B28">
        <w:rPr>
          <w:rFonts w:cstheme="minorHAnsi"/>
          <w:b/>
          <w:sz w:val="24"/>
          <w:szCs w:val="24"/>
        </w:rPr>
        <w:t>nagrody</w:t>
      </w:r>
      <w:r w:rsidR="00820511" w:rsidRPr="00313B28">
        <w:rPr>
          <w:rFonts w:cstheme="minorHAnsi"/>
          <w:b/>
          <w:sz w:val="24"/>
          <w:szCs w:val="24"/>
        </w:rPr>
        <w:t xml:space="preserve">. Będą to Nagrody </w:t>
      </w:r>
      <w:r w:rsidRPr="00313B28">
        <w:rPr>
          <w:rFonts w:cstheme="minorHAnsi"/>
          <w:b/>
          <w:sz w:val="24"/>
          <w:szCs w:val="24"/>
        </w:rPr>
        <w:t>Nauczyciela Roku im. Krzysztofa Celestyna Mrongowiusza</w:t>
      </w:r>
      <w:r w:rsidRPr="00313B28">
        <w:rPr>
          <w:rFonts w:cstheme="minorHAnsi"/>
          <w:sz w:val="24"/>
          <w:szCs w:val="24"/>
        </w:rPr>
        <w:t xml:space="preserve"> </w:t>
      </w:r>
      <w:r w:rsidRPr="00313B28">
        <w:rPr>
          <w:rFonts w:cstheme="minorHAnsi"/>
          <w:bCs/>
          <w:sz w:val="24"/>
          <w:szCs w:val="24"/>
        </w:rPr>
        <w:t xml:space="preserve">dla </w:t>
      </w:r>
      <w:r w:rsidRPr="00313B28">
        <w:rPr>
          <w:rFonts w:cstheme="minorHAnsi"/>
          <w:sz w:val="24"/>
          <w:szCs w:val="24"/>
        </w:rPr>
        <w:t xml:space="preserve">najlepszych nauczycieli akademickich Uniwersytetu Gdańskiego, dydaktyków cieszących się uznaniem akademickiej społeczności oraz – </w:t>
      </w:r>
      <w:r w:rsidR="00D4034A" w:rsidRPr="00313B28">
        <w:rPr>
          <w:rFonts w:cstheme="minorHAnsi"/>
          <w:b/>
          <w:sz w:val="24"/>
          <w:szCs w:val="24"/>
        </w:rPr>
        <w:t>po raz drugi</w:t>
      </w:r>
      <w:r w:rsidR="00820511" w:rsidRPr="00313B28">
        <w:rPr>
          <w:rFonts w:cstheme="minorHAnsi"/>
          <w:b/>
          <w:sz w:val="24"/>
          <w:szCs w:val="24"/>
        </w:rPr>
        <w:t xml:space="preserve"> – Nagrody Naukowe Rektora </w:t>
      </w:r>
      <w:r w:rsidR="00D4034A" w:rsidRPr="00313B28">
        <w:rPr>
          <w:rFonts w:cstheme="minorHAnsi"/>
          <w:b/>
          <w:sz w:val="24"/>
          <w:szCs w:val="24"/>
        </w:rPr>
        <w:t xml:space="preserve">im. Karola Taylora </w:t>
      </w:r>
      <w:r w:rsidRPr="00313B28">
        <w:rPr>
          <w:rFonts w:cstheme="minorHAnsi"/>
          <w:b/>
          <w:sz w:val="24"/>
          <w:szCs w:val="24"/>
        </w:rPr>
        <w:t>dla najlepszych naukowców Uniwersytetu Gdańskiego</w:t>
      </w:r>
      <w:r w:rsidRPr="00313B28">
        <w:rPr>
          <w:rFonts w:cstheme="minorHAnsi"/>
          <w:sz w:val="24"/>
          <w:szCs w:val="24"/>
        </w:rPr>
        <w:t xml:space="preserve"> </w:t>
      </w:r>
      <w:r w:rsidRPr="00313B28">
        <w:rPr>
          <w:rFonts w:eastAsia="Times New Roman" w:cstheme="minorHAnsi"/>
          <w:sz w:val="24"/>
          <w:szCs w:val="24"/>
          <w:lang w:eastAsia="pl-PL"/>
        </w:rPr>
        <w:t>za wyróżniające się osiągnięcia naukowe oraz badawczo-rozwojowe.</w:t>
      </w:r>
      <w:r w:rsidR="00D4034A" w:rsidRPr="00313B28">
        <w:rPr>
          <w:rFonts w:eastAsia="Times New Roman" w:cstheme="minorHAnsi"/>
          <w:sz w:val="24"/>
          <w:szCs w:val="24"/>
          <w:lang w:eastAsia="pl-PL"/>
        </w:rPr>
        <w:t xml:space="preserve"> Już niedługo będziemy ogłaszać naszych wspaniałych laureatów. </w:t>
      </w:r>
    </w:p>
    <w:p w:rsidR="00820511" w:rsidRPr="00313B28" w:rsidRDefault="00820511" w:rsidP="00820511">
      <w:pPr>
        <w:rPr>
          <w:rFonts w:eastAsia="Calibri" w:cstheme="minorHAnsi"/>
          <w:b/>
          <w:bCs/>
          <w:sz w:val="24"/>
          <w:szCs w:val="24"/>
        </w:rPr>
      </w:pPr>
      <w:r w:rsidRPr="00313B28">
        <w:rPr>
          <w:rFonts w:eastAsia="Times New Roman" w:cstheme="minorHAnsi"/>
          <w:sz w:val="24"/>
          <w:szCs w:val="24"/>
          <w:lang w:eastAsia="pl-PL"/>
        </w:rPr>
        <w:t>Dzień wcześniej</w:t>
      </w:r>
      <w:r w:rsidR="00F16EA5" w:rsidRPr="00313B28">
        <w:rPr>
          <w:rFonts w:eastAsia="Times New Roman" w:cstheme="minorHAnsi"/>
          <w:sz w:val="24"/>
          <w:szCs w:val="24"/>
          <w:lang w:eastAsia="pl-PL"/>
        </w:rPr>
        <w:t xml:space="preserve">, 1 października 2020 r., w </w:t>
      </w:r>
      <w:r w:rsidR="00F16EA5" w:rsidRPr="00313B28">
        <w:rPr>
          <w:rFonts w:eastAsia="Calibri" w:cstheme="minorHAnsi"/>
          <w:bCs/>
          <w:sz w:val="24"/>
          <w:szCs w:val="24"/>
        </w:rPr>
        <w:t>Centrum św. Jana w Gdańsku</w:t>
      </w:r>
      <w:r w:rsidR="00F16EA5" w:rsidRPr="00313B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B28">
        <w:rPr>
          <w:rFonts w:eastAsia="Times New Roman" w:cstheme="minorHAnsi"/>
          <w:sz w:val="24"/>
          <w:szCs w:val="24"/>
          <w:lang w:eastAsia="pl-PL"/>
        </w:rPr>
        <w:t xml:space="preserve">odbędzie się </w:t>
      </w:r>
      <w:r w:rsidRPr="00313B28">
        <w:rPr>
          <w:rFonts w:eastAsia="Times New Roman" w:cstheme="minorHAnsi"/>
          <w:b/>
          <w:sz w:val="24"/>
          <w:szCs w:val="24"/>
          <w:lang w:eastAsia="pl-PL"/>
        </w:rPr>
        <w:t>koncert w wykonaniu Leszka Możdżera, Akademickiego Chóru Uniwersytetu Gdańskiego oraz zaproszonych artystów</w:t>
      </w:r>
      <w:r w:rsidRPr="00313B28">
        <w:rPr>
          <w:rFonts w:eastAsia="Times New Roman" w:cstheme="minorHAnsi"/>
          <w:sz w:val="24"/>
          <w:szCs w:val="24"/>
          <w:lang w:eastAsia="pl-PL"/>
        </w:rPr>
        <w:t xml:space="preserve">. Będzie można </w:t>
      </w:r>
      <w:r w:rsidR="00454B89" w:rsidRPr="00313B28">
        <w:rPr>
          <w:rFonts w:eastAsia="Times New Roman" w:cstheme="minorHAnsi"/>
          <w:sz w:val="24"/>
          <w:szCs w:val="24"/>
          <w:lang w:eastAsia="pl-PL"/>
        </w:rPr>
        <w:t>p</w:t>
      </w:r>
      <w:r w:rsidR="00F16EA5" w:rsidRPr="00313B28">
        <w:rPr>
          <w:rFonts w:eastAsia="Times New Roman" w:cstheme="minorHAnsi"/>
          <w:sz w:val="24"/>
          <w:szCs w:val="24"/>
          <w:lang w:eastAsia="pl-PL"/>
        </w:rPr>
        <w:t xml:space="preserve">osłuchać recitalu oraz </w:t>
      </w:r>
      <w:r w:rsidRPr="00313B28">
        <w:rPr>
          <w:rFonts w:eastAsia="Calibri" w:cstheme="minorHAnsi"/>
          <w:b/>
          <w:bCs/>
          <w:sz w:val="24"/>
          <w:szCs w:val="24"/>
        </w:rPr>
        <w:t xml:space="preserve">mszy na chór, trio jazzowe i baryton solo </w:t>
      </w:r>
      <w:bookmarkStart w:id="1" w:name="_Hlk34215704"/>
      <w:r w:rsidRPr="00313B28">
        <w:rPr>
          <w:rFonts w:eastAsia="Calibri" w:cstheme="minorHAnsi"/>
          <w:b/>
          <w:bCs/>
          <w:sz w:val="24"/>
          <w:szCs w:val="24"/>
        </w:rPr>
        <w:t>“Missa Gratiatoria”.</w:t>
      </w:r>
      <w:bookmarkEnd w:id="1"/>
      <w:r w:rsidR="00F16EA5" w:rsidRPr="00313B28">
        <w:rPr>
          <w:rFonts w:eastAsia="Calibri" w:cstheme="minorHAnsi"/>
          <w:b/>
          <w:bCs/>
          <w:sz w:val="24"/>
          <w:szCs w:val="24"/>
        </w:rPr>
        <w:t xml:space="preserve"> Koncert poprzedzi modlitwa ekumeniczna. </w:t>
      </w:r>
    </w:p>
    <w:p w:rsidR="004338DD" w:rsidRPr="00313B28" w:rsidRDefault="00F16EA5" w:rsidP="00F16EA5">
      <w:pPr>
        <w:rPr>
          <w:rFonts w:cstheme="minorHAnsi"/>
          <w:b/>
          <w:sz w:val="24"/>
          <w:szCs w:val="24"/>
        </w:rPr>
      </w:pPr>
      <w:r w:rsidRPr="00313B28">
        <w:rPr>
          <w:rFonts w:cstheme="minorHAnsi"/>
          <w:sz w:val="24"/>
          <w:szCs w:val="24"/>
        </w:rPr>
        <w:t xml:space="preserve">Czeka nas jeszcze wiele jubileuszowych wydarzeń: m.in. konferencje poświęcone historii UG „Uniwersytet Gdański i jego historia”, „Absolwenci sopockiego ośrodka UG wobec wyzwań współczesności” oraz wydarzenia naukowe przygotowane przez wydziały, otwarte debaty i spotkania absolwentów. </w:t>
      </w:r>
      <w:r w:rsidR="004E37CF" w:rsidRPr="00313B28">
        <w:rPr>
          <w:rFonts w:cstheme="minorHAnsi"/>
          <w:sz w:val="24"/>
          <w:szCs w:val="24"/>
        </w:rPr>
        <w:t xml:space="preserve">Odbędą się koncerty, m.in. </w:t>
      </w:r>
      <w:r w:rsidRPr="00313B28">
        <w:rPr>
          <w:rFonts w:cstheme="minorHAnsi"/>
          <w:sz w:val="24"/>
          <w:szCs w:val="24"/>
        </w:rPr>
        <w:t xml:space="preserve">koncert Konstantego Andrzeja Kulki, który wraz z Capellą Gedanensis wykona utwory Karola Lipińskiego w Polskiej Filharmonii Bałtyckiej </w:t>
      </w:r>
      <w:r w:rsidR="004E37CF" w:rsidRPr="00313B28">
        <w:rPr>
          <w:rFonts w:cstheme="minorHAnsi"/>
          <w:sz w:val="24"/>
          <w:szCs w:val="24"/>
        </w:rPr>
        <w:t xml:space="preserve">oraz </w:t>
      </w:r>
      <w:r w:rsidRPr="00313B28">
        <w:rPr>
          <w:rFonts w:cstheme="minorHAnsi"/>
          <w:sz w:val="24"/>
          <w:szCs w:val="24"/>
        </w:rPr>
        <w:t>koncert pieśni kaszubskich i żydowskich</w:t>
      </w:r>
      <w:r w:rsidR="004338DD" w:rsidRPr="00313B28">
        <w:rPr>
          <w:rFonts w:cstheme="minorHAnsi"/>
          <w:sz w:val="24"/>
          <w:szCs w:val="24"/>
        </w:rPr>
        <w:t xml:space="preserve"> w wykonaniu Capelli Gedanensis. Nie zabraknie wspólnej zabawy w czasie jubileuszowego pikniku, zorganizowanego przez Parlam</w:t>
      </w:r>
      <w:r w:rsidR="00DC2BE3" w:rsidRPr="00313B28">
        <w:rPr>
          <w:rFonts w:cstheme="minorHAnsi"/>
          <w:sz w:val="24"/>
          <w:szCs w:val="24"/>
        </w:rPr>
        <w:t xml:space="preserve">ent Studentów UG oraz wydarzeń </w:t>
      </w:r>
      <w:r w:rsidR="004338DD" w:rsidRPr="00313B28">
        <w:rPr>
          <w:rFonts w:cstheme="minorHAnsi"/>
          <w:sz w:val="24"/>
          <w:szCs w:val="24"/>
        </w:rPr>
        <w:t>sportowych (</w:t>
      </w:r>
      <w:r w:rsidR="00A834A6" w:rsidRPr="00313B28">
        <w:rPr>
          <w:rFonts w:cstheme="minorHAnsi"/>
          <w:sz w:val="24"/>
          <w:szCs w:val="24"/>
        </w:rPr>
        <w:t>Dnia</w:t>
      </w:r>
      <w:r w:rsidR="00730B9F" w:rsidRPr="00313B28">
        <w:rPr>
          <w:rFonts w:cstheme="minorHAnsi"/>
          <w:sz w:val="24"/>
          <w:szCs w:val="24"/>
        </w:rPr>
        <w:t xml:space="preserve"> Sportu Uniwersytetu Gdańskiego, Ogólnopolski</w:t>
      </w:r>
      <w:r w:rsidR="00A834A6" w:rsidRPr="00313B28">
        <w:rPr>
          <w:rFonts w:cstheme="minorHAnsi"/>
          <w:sz w:val="24"/>
          <w:szCs w:val="24"/>
        </w:rPr>
        <w:t>ego</w:t>
      </w:r>
      <w:r w:rsidR="00730B9F" w:rsidRPr="00313B28">
        <w:rPr>
          <w:rFonts w:cstheme="minorHAnsi"/>
          <w:sz w:val="24"/>
          <w:szCs w:val="24"/>
        </w:rPr>
        <w:t xml:space="preserve"> Turniej</w:t>
      </w:r>
      <w:r w:rsidR="00A834A6" w:rsidRPr="00313B28">
        <w:rPr>
          <w:rFonts w:cstheme="minorHAnsi"/>
          <w:sz w:val="24"/>
          <w:szCs w:val="24"/>
        </w:rPr>
        <w:t>u</w:t>
      </w:r>
      <w:r w:rsidR="00730B9F" w:rsidRPr="00313B28">
        <w:rPr>
          <w:rFonts w:cstheme="minorHAnsi"/>
          <w:sz w:val="24"/>
          <w:szCs w:val="24"/>
        </w:rPr>
        <w:t xml:space="preserve"> Piłki Ręcznej Kobiet z okazji 50. rocznicy powstania Uniwersytetu Gdańskiego oraz Mecz</w:t>
      </w:r>
      <w:r w:rsidR="00A834A6" w:rsidRPr="00313B28">
        <w:rPr>
          <w:rFonts w:cstheme="minorHAnsi"/>
          <w:sz w:val="24"/>
          <w:szCs w:val="24"/>
        </w:rPr>
        <w:t>u</w:t>
      </w:r>
      <w:r w:rsidR="00730B9F" w:rsidRPr="00313B28">
        <w:rPr>
          <w:rFonts w:cstheme="minorHAnsi"/>
          <w:sz w:val="24"/>
          <w:szCs w:val="24"/>
        </w:rPr>
        <w:t xml:space="preserve"> absolwentów w piłce nożnej</w:t>
      </w:r>
      <w:r w:rsidR="004338DD" w:rsidRPr="00313B28">
        <w:rPr>
          <w:rFonts w:cstheme="minorHAnsi"/>
          <w:sz w:val="24"/>
          <w:szCs w:val="24"/>
        </w:rPr>
        <w:t xml:space="preserve">). </w:t>
      </w:r>
      <w:r w:rsidR="004338DD" w:rsidRPr="00313B28">
        <w:rPr>
          <w:rFonts w:cstheme="minorHAnsi"/>
          <w:b/>
          <w:sz w:val="24"/>
          <w:szCs w:val="24"/>
        </w:rPr>
        <w:t xml:space="preserve">O terminach wydarzeń będziemy informować na stronie: </w:t>
      </w:r>
      <w:hyperlink r:id="rId8" w:history="1">
        <w:r w:rsidR="004338DD" w:rsidRPr="00313B28">
          <w:rPr>
            <w:rStyle w:val="Hipercze"/>
            <w:rFonts w:cstheme="minorHAnsi"/>
            <w:b/>
            <w:sz w:val="24"/>
            <w:szCs w:val="24"/>
          </w:rPr>
          <w:t>https://50.ug.edu.pl/</w:t>
        </w:r>
      </w:hyperlink>
    </w:p>
    <w:p w:rsidR="004338DD" w:rsidRPr="00313B28" w:rsidRDefault="004338DD" w:rsidP="004338D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pl"/>
        </w:rPr>
      </w:pPr>
      <w:r w:rsidRPr="00313B28">
        <w:rPr>
          <w:rFonts w:cstheme="minorHAnsi"/>
          <w:b/>
          <w:sz w:val="24"/>
          <w:szCs w:val="24"/>
          <w:lang w:val="pl"/>
        </w:rPr>
        <w:t>Prof. UG dr hab. Arnold Kłonczyński, Prorektor ds. Studenckich i Kształcenia</w:t>
      </w:r>
      <w:r w:rsidRPr="00313B28">
        <w:rPr>
          <w:rFonts w:cstheme="minorHAnsi"/>
          <w:sz w:val="24"/>
          <w:szCs w:val="24"/>
          <w:lang w:val="pl"/>
        </w:rPr>
        <w:t xml:space="preserve"> w </w:t>
      </w:r>
      <w:r w:rsidRPr="00313B28">
        <w:rPr>
          <w:rFonts w:cstheme="minorHAnsi"/>
          <w:sz w:val="24"/>
          <w:szCs w:val="24"/>
          <w:lang w:val="pl"/>
        </w:rPr>
        <w:lastRenderedPageBreak/>
        <w:t xml:space="preserve">jubileuszowym tekście o historii Uniwersytetu napisał: </w:t>
      </w:r>
    </w:p>
    <w:p w:rsidR="004338DD" w:rsidRPr="00313B28" w:rsidRDefault="004338DD" w:rsidP="004338D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313B28">
        <w:rPr>
          <w:rFonts w:cstheme="minorHAnsi"/>
          <w:i/>
          <w:sz w:val="24"/>
          <w:szCs w:val="24"/>
        </w:rPr>
        <w:t>Uniwersytet Gdański od początku był uczelnią konsekwentnie budującą swój prestiż naukowy. Jednocześnie kształtowała się tu wspólnota, w której nie było miejsca na wykluczenie z powodów etnicznych, religijnych czy światopoglądowych. Te wartości spowodowały, że współcześnie UG jest uczelnią społecznie odpowiedzialną, dla której zrównoważony rozwój Pomorza stanowi ważną część realizowanej misji</w:t>
      </w:r>
      <w:r w:rsidRPr="00313B28">
        <w:rPr>
          <w:rFonts w:cstheme="minorHAnsi"/>
          <w:sz w:val="24"/>
          <w:szCs w:val="24"/>
        </w:rPr>
        <w:t>.</w:t>
      </w:r>
    </w:p>
    <w:p w:rsidR="00CB00A1" w:rsidRPr="00313B28" w:rsidRDefault="00CB00A1" w:rsidP="00CB00A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 w:rsidRPr="00313B28">
        <w:rPr>
          <w:rFonts w:asciiTheme="minorHAnsi" w:hAnsiTheme="minorHAnsi" w:cstheme="minorHAnsi"/>
          <w:color w:val="auto"/>
        </w:rPr>
        <w:t xml:space="preserve">Świętujemy półwiecze Uniwersytetu Gdańskiego oraz 75-lecie trójmiejskich tradycji uniwersyteckich, pamiętając o swoich poprzedniczkach: Wyższej Szkoły Handlu Morskiego w Gdyni oraz Pedagogium w Gdańsku Oliwie. W 1945 r. pierwsza z nich przekształciła się w Wyższą Szkołę Ekonomiczną, a Pedagogium dało początek Wyższej Szkole Pedagogicznej. Z połączenia obu tych szkół powstał Uniwersytet Gdański. </w:t>
      </w:r>
    </w:p>
    <w:p w:rsidR="00CB00A1" w:rsidRPr="00313B28" w:rsidRDefault="00CB00A1" w:rsidP="00CB00A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</w:p>
    <w:p w:rsidR="004338DD" w:rsidRPr="00313B28" w:rsidRDefault="004338DD" w:rsidP="00CB00A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 w:rsidRPr="00313B28">
        <w:rPr>
          <w:rFonts w:asciiTheme="minorHAnsi" w:hAnsiTheme="minorHAnsi" w:cstheme="minorHAnsi"/>
          <w:b/>
          <w:color w:val="auto"/>
        </w:rPr>
        <w:t>Pamiętając o naszych tradycjach i patrząc w przyszłość, w imieniu Jego Magnificencji Rektora Uniwersytetu Gdańskiego oraz władz Uczelni serdecznie za</w:t>
      </w:r>
      <w:r w:rsidR="00CB00A1" w:rsidRPr="00313B28">
        <w:rPr>
          <w:rFonts w:asciiTheme="minorHAnsi" w:hAnsiTheme="minorHAnsi" w:cstheme="minorHAnsi"/>
          <w:b/>
          <w:color w:val="auto"/>
        </w:rPr>
        <w:t xml:space="preserve">chęcamy do pamięci o jubileuszu 50-lecia Uniwersytetu Gdańskiego i zapraszamy </w:t>
      </w:r>
      <w:r w:rsidR="007A617C" w:rsidRPr="00313B28">
        <w:rPr>
          <w:rFonts w:asciiTheme="minorHAnsi" w:hAnsiTheme="minorHAnsi" w:cstheme="minorHAnsi"/>
          <w:b/>
          <w:color w:val="auto"/>
        </w:rPr>
        <w:t xml:space="preserve">na </w:t>
      </w:r>
      <w:r w:rsidR="00CB00A1" w:rsidRPr="00313B28">
        <w:rPr>
          <w:rFonts w:asciiTheme="minorHAnsi" w:hAnsiTheme="minorHAnsi" w:cstheme="minorHAnsi"/>
          <w:b/>
          <w:color w:val="auto"/>
        </w:rPr>
        <w:t>p</w:t>
      </w:r>
      <w:r w:rsidRPr="00313B28">
        <w:rPr>
          <w:rFonts w:asciiTheme="minorHAnsi" w:hAnsiTheme="minorHAnsi" w:cstheme="minorHAnsi"/>
          <w:b/>
          <w:color w:val="auto"/>
        </w:rPr>
        <w:t>rzyszłe wydarzenia</w:t>
      </w:r>
      <w:r w:rsidRPr="00313B28">
        <w:rPr>
          <w:rFonts w:asciiTheme="minorHAnsi" w:hAnsiTheme="minorHAnsi" w:cstheme="minorHAnsi"/>
          <w:color w:val="auto"/>
        </w:rPr>
        <w:t xml:space="preserve">. </w:t>
      </w:r>
    </w:p>
    <w:p w:rsidR="00CB00A1" w:rsidRPr="00313B28" w:rsidRDefault="00CB00A1" w:rsidP="004338D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</w:p>
    <w:p w:rsidR="00CB00A1" w:rsidRPr="00313B28" w:rsidRDefault="00CB00A1" w:rsidP="004338D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313B28">
        <w:rPr>
          <w:rFonts w:cstheme="minorHAnsi"/>
          <w:sz w:val="24"/>
          <w:szCs w:val="24"/>
        </w:rPr>
        <w:t>dr Beata Czechowska-Derkacz, rzecznik prasowy Uniwersytetu Gdańskiego</w:t>
      </w:r>
    </w:p>
    <w:p w:rsidR="000C13FA" w:rsidRPr="00313B28" w:rsidRDefault="000C13FA">
      <w:pPr>
        <w:rPr>
          <w:rFonts w:cstheme="minorHAnsi"/>
          <w:sz w:val="24"/>
          <w:szCs w:val="24"/>
        </w:rPr>
      </w:pPr>
    </w:p>
    <w:p w:rsidR="007A40BC" w:rsidRPr="00313B28" w:rsidRDefault="00313B28">
      <w:pPr>
        <w:rPr>
          <w:rFonts w:cstheme="minorHAnsi"/>
          <w:sz w:val="24"/>
          <w:szCs w:val="24"/>
        </w:rPr>
      </w:pPr>
      <w:r w:rsidRPr="001F1D54">
        <w:rPr>
          <w:rFonts w:cs="Calibri"/>
          <w:noProof/>
          <w:color w:val="FF0000"/>
          <w:lang w:eastAsia="pl-PL"/>
        </w:rPr>
        <w:drawing>
          <wp:inline distT="0" distB="0" distL="0" distR="0">
            <wp:extent cx="5760720" cy="887718"/>
            <wp:effectExtent l="0" t="0" r="0" b="8255"/>
            <wp:docPr id="4" name="Obraz 4" descr="patronaty kolor tlo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tronaty kolor tlo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0BC" w:rsidRPr="00313B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C8" w:rsidRDefault="007A7DC8" w:rsidP="004E37CF">
      <w:pPr>
        <w:spacing w:after="0" w:line="240" w:lineRule="auto"/>
      </w:pPr>
      <w:r>
        <w:separator/>
      </w:r>
    </w:p>
  </w:endnote>
  <w:endnote w:type="continuationSeparator" w:id="0">
    <w:p w:rsidR="007A7DC8" w:rsidRDefault="007A7DC8" w:rsidP="004E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E4" w:rsidRPr="00DC11EA" w:rsidRDefault="00EF3EE4">
    <w:pPr>
      <w:pStyle w:val="Stopka"/>
      <w:jc w:val="center"/>
      <w:rPr>
        <w:rFonts w:ascii="Times New Roman" w:hAnsi="Times New Roman"/>
        <w:sz w:val="20"/>
        <w:szCs w:val="20"/>
      </w:rPr>
    </w:pPr>
    <w:r w:rsidRPr="00DC11EA">
      <w:rPr>
        <w:rFonts w:ascii="Times New Roman" w:hAnsi="Times New Roman"/>
        <w:sz w:val="20"/>
        <w:szCs w:val="20"/>
      </w:rPr>
      <w:fldChar w:fldCharType="begin"/>
    </w:r>
    <w:r w:rsidRPr="00DC11EA">
      <w:rPr>
        <w:rFonts w:ascii="Times New Roman" w:hAnsi="Times New Roman"/>
        <w:sz w:val="20"/>
        <w:szCs w:val="20"/>
      </w:rPr>
      <w:instrText>PAGE   \* MERGEFORMAT</w:instrText>
    </w:r>
    <w:r w:rsidRPr="00DC11EA">
      <w:rPr>
        <w:rFonts w:ascii="Times New Roman" w:hAnsi="Times New Roman"/>
        <w:sz w:val="20"/>
        <w:szCs w:val="20"/>
      </w:rPr>
      <w:fldChar w:fldCharType="separate"/>
    </w:r>
    <w:r w:rsidR="002C2174">
      <w:rPr>
        <w:rFonts w:ascii="Times New Roman" w:hAnsi="Times New Roman"/>
        <w:noProof/>
        <w:sz w:val="20"/>
        <w:szCs w:val="20"/>
      </w:rPr>
      <w:t>1</w:t>
    </w:r>
    <w:r w:rsidRPr="00DC11EA">
      <w:rPr>
        <w:rFonts w:ascii="Times New Roman" w:hAnsi="Times New Roman"/>
        <w:sz w:val="20"/>
        <w:szCs w:val="20"/>
      </w:rPr>
      <w:fldChar w:fldCharType="end"/>
    </w:r>
  </w:p>
  <w:p w:rsidR="00EF3EE4" w:rsidRDefault="00EF3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C8" w:rsidRDefault="007A7DC8" w:rsidP="004E37CF">
      <w:pPr>
        <w:spacing w:after="0" w:line="240" w:lineRule="auto"/>
      </w:pPr>
      <w:r>
        <w:separator/>
      </w:r>
    </w:p>
  </w:footnote>
  <w:footnote w:type="continuationSeparator" w:id="0">
    <w:p w:rsidR="007A7DC8" w:rsidRDefault="007A7DC8" w:rsidP="004E3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1A"/>
    <w:rsid w:val="00036112"/>
    <w:rsid w:val="00037DD3"/>
    <w:rsid w:val="00043E3D"/>
    <w:rsid w:val="000C13FA"/>
    <w:rsid w:val="000C280E"/>
    <w:rsid w:val="00122662"/>
    <w:rsid w:val="001269CE"/>
    <w:rsid w:val="001618DC"/>
    <w:rsid w:val="001F411A"/>
    <w:rsid w:val="0028567D"/>
    <w:rsid w:val="002C2174"/>
    <w:rsid w:val="002C6269"/>
    <w:rsid w:val="002D076D"/>
    <w:rsid w:val="00313B28"/>
    <w:rsid w:val="003833DB"/>
    <w:rsid w:val="003A3365"/>
    <w:rsid w:val="004222D6"/>
    <w:rsid w:val="004338DD"/>
    <w:rsid w:val="00445EB6"/>
    <w:rsid w:val="00453FAC"/>
    <w:rsid w:val="00454B89"/>
    <w:rsid w:val="00455862"/>
    <w:rsid w:val="00455D4D"/>
    <w:rsid w:val="00464A42"/>
    <w:rsid w:val="004C192F"/>
    <w:rsid w:val="004D1602"/>
    <w:rsid w:val="004E37CF"/>
    <w:rsid w:val="004F5C35"/>
    <w:rsid w:val="00514089"/>
    <w:rsid w:val="0053016C"/>
    <w:rsid w:val="00563436"/>
    <w:rsid w:val="005A459B"/>
    <w:rsid w:val="00613D34"/>
    <w:rsid w:val="00631E9D"/>
    <w:rsid w:val="00657DA6"/>
    <w:rsid w:val="006A1714"/>
    <w:rsid w:val="00730B9F"/>
    <w:rsid w:val="00737A98"/>
    <w:rsid w:val="007A40BC"/>
    <w:rsid w:val="007A617C"/>
    <w:rsid w:val="007A7DC8"/>
    <w:rsid w:val="00820511"/>
    <w:rsid w:val="00852932"/>
    <w:rsid w:val="0085373D"/>
    <w:rsid w:val="0085629C"/>
    <w:rsid w:val="008A4248"/>
    <w:rsid w:val="008A42F1"/>
    <w:rsid w:val="008B7595"/>
    <w:rsid w:val="008E5115"/>
    <w:rsid w:val="0098148B"/>
    <w:rsid w:val="00984DBC"/>
    <w:rsid w:val="00990A07"/>
    <w:rsid w:val="00993AC0"/>
    <w:rsid w:val="009D26D1"/>
    <w:rsid w:val="00A109D4"/>
    <w:rsid w:val="00A434D9"/>
    <w:rsid w:val="00A531B6"/>
    <w:rsid w:val="00A834A6"/>
    <w:rsid w:val="00AB01A7"/>
    <w:rsid w:val="00AD5EDD"/>
    <w:rsid w:val="00AE2114"/>
    <w:rsid w:val="00B3798C"/>
    <w:rsid w:val="00B4653B"/>
    <w:rsid w:val="00B46CD7"/>
    <w:rsid w:val="00B71F98"/>
    <w:rsid w:val="00BC3F8B"/>
    <w:rsid w:val="00BD00B1"/>
    <w:rsid w:val="00BD4EB2"/>
    <w:rsid w:val="00BF4701"/>
    <w:rsid w:val="00C015D4"/>
    <w:rsid w:val="00C208F2"/>
    <w:rsid w:val="00C72127"/>
    <w:rsid w:val="00C7519E"/>
    <w:rsid w:val="00C976D7"/>
    <w:rsid w:val="00CB00A1"/>
    <w:rsid w:val="00D01915"/>
    <w:rsid w:val="00D11F51"/>
    <w:rsid w:val="00D4034A"/>
    <w:rsid w:val="00DC2BE3"/>
    <w:rsid w:val="00DD7DFA"/>
    <w:rsid w:val="00E90040"/>
    <w:rsid w:val="00EA6C2D"/>
    <w:rsid w:val="00EB31D1"/>
    <w:rsid w:val="00EC29AE"/>
    <w:rsid w:val="00ED531A"/>
    <w:rsid w:val="00EF3EE4"/>
    <w:rsid w:val="00F115A4"/>
    <w:rsid w:val="00F16EA5"/>
    <w:rsid w:val="00FA5538"/>
    <w:rsid w:val="00FB136B"/>
    <w:rsid w:val="00FB5D81"/>
    <w:rsid w:val="00FB63A9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62072-BBD2-483A-BD24-24AF7B5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CF"/>
  </w:style>
  <w:style w:type="paragraph" w:styleId="Stopka">
    <w:name w:val="footer"/>
    <w:basedOn w:val="Normalny"/>
    <w:link w:val="StopkaZnak"/>
    <w:uiPriority w:val="99"/>
    <w:unhideWhenUsed/>
    <w:rsid w:val="004E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7CF"/>
  </w:style>
  <w:style w:type="character" w:styleId="Hipercze">
    <w:name w:val="Hyperlink"/>
    <w:basedOn w:val="Domylnaczcionkaakapitu"/>
    <w:uiPriority w:val="99"/>
    <w:unhideWhenUsed/>
    <w:rsid w:val="004338D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CB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96C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.ug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EEF6-9382-4C13-8BE1-EC414A0B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2</cp:revision>
  <dcterms:created xsi:type="dcterms:W3CDTF">2020-03-31T12:08:00Z</dcterms:created>
  <dcterms:modified xsi:type="dcterms:W3CDTF">2020-03-31T12:08:00Z</dcterms:modified>
</cp:coreProperties>
</file>