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F7" w:rsidRPr="004106F7" w:rsidRDefault="004106F7" w:rsidP="004106F7">
      <w:pPr>
        <w:shd w:val="clear" w:color="auto" w:fill="FFFFFF"/>
        <w:rPr>
          <w:color w:val="201F1E"/>
        </w:rPr>
      </w:pPr>
      <w:r w:rsidRPr="004106F7">
        <w:rPr>
          <w:rFonts w:ascii="Calibri" w:hAnsi="Calibri" w:cs="Calibri"/>
          <w:b/>
          <w:bCs/>
          <w:color w:val="000000"/>
        </w:rPr>
        <w:t>Uniwersytet Gdański przek</w:t>
      </w:r>
      <w:r w:rsidR="00520C59">
        <w:rPr>
          <w:rFonts w:ascii="Calibri" w:hAnsi="Calibri" w:cs="Calibri"/>
          <w:b/>
          <w:bCs/>
          <w:color w:val="000000"/>
        </w:rPr>
        <w:t>azał specjalistyczną aparaturę </w:t>
      </w:r>
      <w:r w:rsidRPr="004106F7">
        <w:rPr>
          <w:rFonts w:ascii="Calibri" w:hAnsi="Calibri" w:cs="Calibri"/>
          <w:b/>
          <w:bCs/>
          <w:color w:val="000000"/>
        </w:rPr>
        <w:t>do wykrywania zakażeń koronawirusem</w:t>
      </w:r>
    </w:p>
    <w:p w:rsidR="004106F7" w:rsidRPr="004106F7" w:rsidRDefault="004106F7" w:rsidP="004106F7">
      <w:pPr>
        <w:shd w:val="clear" w:color="auto" w:fill="FFFFFF"/>
        <w:rPr>
          <w:color w:val="201F1E"/>
        </w:rPr>
      </w:pPr>
      <w:r w:rsidRPr="004106F7">
        <w:rPr>
          <w:rFonts w:ascii="Calibri" w:hAnsi="Calibri" w:cs="Calibri"/>
          <w:b/>
          <w:bCs/>
          <w:color w:val="000000"/>
        </w:rPr>
        <w:t> </w:t>
      </w:r>
    </w:p>
    <w:p w:rsidR="004106F7" w:rsidRPr="004106F7" w:rsidRDefault="004106F7" w:rsidP="004106F7">
      <w:pPr>
        <w:shd w:val="clear" w:color="auto" w:fill="FFFFFF"/>
        <w:rPr>
          <w:b/>
          <w:color w:val="201F1E"/>
        </w:rPr>
      </w:pPr>
      <w:r w:rsidRPr="004106F7">
        <w:rPr>
          <w:rFonts w:ascii="Calibri" w:hAnsi="Calibri" w:cs="Calibri"/>
          <w:b/>
          <w:color w:val="000000"/>
        </w:rPr>
        <w:t>W związku z zagrożeniem koronawirusem</w:t>
      </w:r>
      <w:r w:rsidR="004F03D5">
        <w:rPr>
          <w:rFonts w:ascii="Calibri" w:hAnsi="Calibri" w:cs="Calibri"/>
          <w:b/>
          <w:color w:val="000000"/>
        </w:rPr>
        <w:t xml:space="preserve"> SARS-CoV-2 </w:t>
      </w:r>
      <w:r w:rsidRPr="004106F7">
        <w:rPr>
          <w:rFonts w:ascii="Calibri" w:hAnsi="Calibri" w:cs="Calibri"/>
          <w:b/>
          <w:color w:val="000000"/>
        </w:rPr>
        <w:t>i ogromnymi potrzebami służb medycznych oraz sanitarnych w tej nadzwyczajnej sytuacji w zakresie leczenia chorych oraz wykrywania zakażeń Uniwersytet Gdański przekazał Wojewódzkiej Stacji Sanitarno-Epidemiologicznej w Gdańsku specjalistyczna aparaturę.</w:t>
      </w:r>
    </w:p>
    <w:p w:rsidR="004106F7" w:rsidRPr="004106F7" w:rsidRDefault="004106F7" w:rsidP="004106F7">
      <w:pPr>
        <w:shd w:val="clear" w:color="auto" w:fill="FFFFFF"/>
        <w:rPr>
          <w:color w:val="201F1E"/>
        </w:rPr>
      </w:pPr>
      <w:r w:rsidRPr="004106F7">
        <w:rPr>
          <w:rFonts w:ascii="Calibri" w:hAnsi="Calibri" w:cs="Calibri"/>
          <w:color w:val="000000"/>
        </w:rPr>
        <w:t> </w:t>
      </w:r>
    </w:p>
    <w:p w:rsidR="004106F7" w:rsidRPr="004106F7" w:rsidRDefault="004106F7" w:rsidP="004106F7">
      <w:pPr>
        <w:shd w:val="clear" w:color="auto" w:fill="FFFFFF"/>
        <w:rPr>
          <w:rFonts w:ascii="Calibri" w:hAnsi="Calibri" w:cs="Calibri"/>
          <w:color w:val="000000"/>
        </w:rPr>
      </w:pPr>
      <w:r w:rsidRPr="004106F7">
        <w:rPr>
          <w:rFonts w:ascii="Calibri" w:hAnsi="Calibri" w:cs="Calibri"/>
          <w:color w:val="000000"/>
        </w:rPr>
        <w:t>Jest to termocykler Light Cycler 480 II do oznaczeń materiału genetycznego wirusa w technologii RT-PCR w czasie rzeczywi</w:t>
      </w:r>
      <w:r w:rsidR="00B0181E">
        <w:rPr>
          <w:rFonts w:ascii="Calibri" w:hAnsi="Calibri" w:cs="Calibri"/>
          <w:color w:val="000000"/>
        </w:rPr>
        <w:t>stym. To wysokospecjalistyczna </w:t>
      </w:r>
      <w:bookmarkStart w:id="0" w:name="_GoBack"/>
      <w:bookmarkEnd w:id="0"/>
      <w:r w:rsidRPr="004106F7">
        <w:rPr>
          <w:rFonts w:ascii="Calibri" w:hAnsi="Calibri" w:cs="Calibri"/>
          <w:color w:val="000000"/>
        </w:rPr>
        <w:t xml:space="preserve">aparatura, która umożliwia przeprowadzanie testów wykrywania zakażeń koronawirusem. </w:t>
      </w:r>
    </w:p>
    <w:p w:rsidR="004106F7" w:rsidRPr="004106F7" w:rsidRDefault="004106F7" w:rsidP="004106F7">
      <w:pPr>
        <w:shd w:val="clear" w:color="auto" w:fill="FFFFFF"/>
        <w:rPr>
          <w:rFonts w:ascii="Calibri" w:hAnsi="Calibri" w:cs="Calibri"/>
          <w:color w:val="000000"/>
        </w:rPr>
      </w:pPr>
    </w:p>
    <w:p w:rsidR="004106F7" w:rsidRPr="004106F7" w:rsidRDefault="004106F7" w:rsidP="004106F7">
      <w:pPr>
        <w:shd w:val="clear" w:color="auto" w:fill="FFFFFF"/>
        <w:rPr>
          <w:b/>
          <w:color w:val="201F1E"/>
        </w:rPr>
      </w:pPr>
      <w:r w:rsidRPr="004106F7">
        <w:rPr>
          <w:rFonts w:ascii="Calibri" w:hAnsi="Calibri" w:cs="Calibri"/>
          <w:b/>
          <w:color w:val="000000"/>
        </w:rPr>
        <w:t>Liczba wykonywanych przez Stację tak potrzebnych dziś analiz może dzięki temu zostać podwojona.</w:t>
      </w:r>
    </w:p>
    <w:p w:rsidR="004106F7" w:rsidRPr="004106F7" w:rsidRDefault="004106F7" w:rsidP="004106F7">
      <w:pPr>
        <w:shd w:val="clear" w:color="auto" w:fill="FFFFFF"/>
        <w:rPr>
          <w:color w:val="201F1E"/>
        </w:rPr>
      </w:pPr>
      <w:r w:rsidRPr="004106F7">
        <w:rPr>
          <w:rFonts w:ascii="Calibri" w:hAnsi="Calibri" w:cs="Calibri"/>
          <w:color w:val="000000"/>
        </w:rPr>
        <w:t> </w:t>
      </w:r>
    </w:p>
    <w:p w:rsidR="004106F7" w:rsidRPr="004106F7" w:rsidRDefault="004106F7" w:rsidP="004106F7">
      <w:pPr>
        <w:shd w:val="clear" w:color="auto" w:fill="FFFFFF"/>
        <w:rPr>
          <w:color w:val="201F1E"/>
        </w:rPr>
      </w:pPr>
      <w:r w:rsidRPr="004106F7">
        <w:rPr>
          <w:rFonts w:ascii="Calibri" w:hAnsi="Calibri" w:cs="Calibri"/>
          <w:color w:val="000000"/>
        </w:rPr>
        <w:t>Aparatura została przekazana 19 marca 2020 roku.</w:t>
      </w:r>
    </w:p>
    <w:p w:rsidR="009760A8" w:rsidRPr="004106F7" w:rsidRDefault="009760A8" w:rsidP="001349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760A8" w:rsidRPr="004106F7" w:rsidRDefault="00BE788B" w:rsidP="001349F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4106F7">
        <w:rPr>
          <w:rFonts w:ascii="Calibri" w:hAnsi="Calibri" w:cs="Calibri"/>
          <w:color w:val="000000"/>
        </w:rPr>
        <w:t>d</w:t>
      </w:r>
      <w:r w:rsidR="009760A8" w:rsidRPr="004106F7">
        <w:rPr>
          <w:rFonts w:ascii="Calibri" w:hAnsi="Calibri" w:cs="Calibri"/>
          <w:color w:val="000000"/>
        </w:rPr>
        <w:t>r Beata Czechowska-Derkacz</w:t>
      </w:r>
      <w:r w:rsidR="004F03D5">
        <w:rPr>
          <w:rFonts w:ascii="Calibri" w:hAnsi="Calibri" w:cs="Calibri"/>
          <w:color w:val="000000"/>
        </w:rPr>
        <w:t>,</w:t>
      </w:r>
      <w:r w:rsidR="009760A8" w:rsidRPr="004106F7">
        <w:rPr>
          <w:rFonts w:ascii="Calibri" w:hAnsi="Calibri" w:cs="Calibri"/>
          <w:color w:val="000000"/>
        </w:rPr>
        <w:t xml:space="preserve"> rzecznik prasowy UG</w:t>
      </w:r>
    </w:p>
    <w:p w:rsidR="00FA5538" w:rsidRPr="004106F7" w:rsidRDefault="00FA5538"/>
    <w:sectPr w:rsidR="00FA5538" w:rsidRPr="0041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58"/>
    <w:rsid w:val="001349FF"/>
    <w:rsid w:val="004106F7"/>
    <w:rsid w:val="00465C2F"/>
    <w:rsid w:val="004F03D5"/>
    <w:rsid w:val="00520C59"/>
    <w:rsid w:val="007C3D58"/>
    <w:rsid w:val="009760A8"/>
    <w:rsid w:val="00B0181E"/>
    <w:rsid w:val="00B8054F"/>
    <w:rsid w:val="00BE788B"/>
    <w:rsid w:val="00CA0B76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288B9-1D42-44BF-AC9D-B6C11D0C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9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b.derkacz</dc:creator>
  <cp:keywords/>
  <dc:description/>
  <cp:lastModifiedBy>Monika Rogo</cp:lastModifiedBy>
  <cp:revision>14</cp:revision>
  <dcterms:created xsi:type="dcterms:W3CDTF">2020-03-19T11:53:00Z</dcterms:created>
  <dcterms:modified xsi:type="dcterms:W3CDTF">2020-03-19T14:18:00Z</dcterms:modified>
</cp:coreProperties>
</file>