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FA" w:rsidRPr="00E86482" w:rsidRDefault="004110FA" w:rsidP="004110FA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b/>
        </w:rPr>
      </w:pPr>
      <w:r w:rsidRPr="00E86482">
        <w:rPr>
          <w:rFonts w:cs="Arial"/>
          <w:b/>
        </w:rPr>
        <w:t xml:space="preserve">BIOGRAM </w:t>
      </w:r>
    </w:p>
    <w:p w:rsidR="004110FA" w:rsidRDefault="004110FA" w:rsidP="004110FA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>
        <w:rPr>
          <w:rFonts w:cs="Arial"/>
          <w:b/>
        </w:rPr>
        <w:t xml:space="preserve">Dr Thomas Bach </w:t>
      </w:r>
      <w:r w:rsidRPr="00A00D9E">
        <w:rPr>
          <w:rFonts w:cs="Arial"/>
        </w:rPr>
        <w:t xml:space="preserve">ukończył studia z zakresu prawa i politologii na Uniwersytecie w </w:t>
      </w:r>
      <w:proofErr w:type="spellStart"/>
      <w:r w:rsidRPr="00A00D9E">
        <w:rPr>
          <w:rFonts w:cs="Arial"/>
        </w:rPr>
        <w:t>Würzburgu</w:t>
      </w:r>
      <w:proofErr w:type="spellEnd"/>
      <w:r w:rsidRPr="00A00D9E">
        <w:rPr>
          <w:rFonts w:cs="Arial"/>
        </w:rPr>
        <w:t xml:space="preserve">. W roku 1983 uzyskał tytuł doktora obojga praw. W 1982 założył własną firmę prawniczą, pełnił stanowiska kierownicze i nadzorcze w wielu dużych przedsiębiorstwach i organizacjach, także </w:t>
      </w:r>
      <w:proofErr w:type="spellStart"/>
      <w:r w:rsidRPr="00A00D9E">
        <w:rPr>
          <w:rFonts w:cs="Arial"/>
        </w:rPr>
        <w:t>międzynarodo-wych</w:t>
      </w:r>
      <w:proofErr w:type="spellEnd"/>
      <w:r w:rsidRPr="00A00D9E">
        <w:rPr>
          <w:rFonts w:cs="Arial"/>
        </w:rPr>
        <w:t>. Thomas Bach jest również utytułowanym sportowcem i zasłużonym działaczem sportowym. Jako szermierz w latach 1976 i 1977 zdobył drużynowe mistrzostwo świata we florecie, w 1976 także mistrzostwo olimpijskie.</w:t>
      </w: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A00D9E">
        <w:rPr>
          <w:rFonts w:cs="Arial"/>
        </w:rPr>
        <w:t xml:space="preserve">Aktywność Thomasa Bacha obejmuje trzy główne obszary, tj. </w:t>
      </w:r>
      <w:r>
        <w:rPr>
          <w:rFonts w:cs="Arial"/>
        </w:rPr>
        <w:t>zaangażowanie w wysokokwalifiko</w:t>
      </w:r>
      <w:r w:rsidRPr="00A00D9E">
        <w:rPr>
          <w:rFonts w:cs="Arial"/>
        </w:rPr>
        <w:t xml:space="preserve">wany sport wyczynowy, propagowanie etyki rywalizacji sportowej oraz działanie na rzecz równego traktowania sportowców z całego świata. </w:t>
      </w: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A00D9E">
        <w:rPr>
          <w:rFonts w:cs="Arial"/>
        </w:rPr>
        <w:t>Jeszcze jako aktywny zawodnik zaangażował się w politykę sportową. W 1991 został członkiem Międzynarodowego Komitetu Olimpijskiego, a w latach 2000–2004 i 2006–2013 był wiceprezesem Komitetu Wykonawczego Międzynarodowego Komitetu Olimpijskiego. Ponadto w latach 2006–2013 był prezesem – założycielem Niemieckiej Konfederacji Sportów Olimpijskich (</w:t>
      </w:r>
      <w:proofErr w:type="spellStart"/>
      <w:r w:rsidRPr="00A00D9E">
        <w:rPr>
          <w:rFonts w:cs="Arial"/>
        </w:rPr>
        <w:t>Deutscher</w:t>
      </w:r>
      <w:proofErr w:type="spellEnd"/>
      <w:r w:rsidRPr="00A00D9E">
        <w:rPr>
          <w:rFonts w:cs="Arial"/>
        </w:rPr>
        <w:t xml:space="preserve"> </w:t>
      </w:r>
      <w:proofErr w:type="spellStart"/>
      <w:r w:rsidRPr="00A00D9E">
        <w:rPr>
          <w:rFonts w:cs="Arial"/>
        </w:rPr>
        <w:t>Olympischer</w:t>
      </w:r>
      <w:proofErr w:type="spellEnd"/>
      <w:r w:rsidRPr="00A00D9E">
        <w:rPr>
          <w:rFonts w:cs="Arial"/>
        </w:rPr>
        <w:t xml:space="preserve"> </w:t>
      </w:r>
      <w:proofErr w:type="spellStart"/>
      <w:r w:rsidRPr="00A00D9E">
        <w:rPr>
          <w:rFonts w:cs="Arial"/>
        </w:rPr>
        <w:t>Sportbund</w:t>
      </w:r>
      <w:proofErr w:type="spellEnd"/>
      <w:r w:rsidRPr="00A00D9E">
        <w:rPr>
          <w:rFonts w:cs="Arial"/>
        </w:rPr>
        <w:t xml:space="preserve"> – DOSB), a od 2013 – prezesem honorowym konfederacji. We wrześniu 2013 roku został wybrany na stanowisko dziewiątego z kolei </w:t>
      </w:r>
      <w:r>
        <w:rPr>
          <w:rFonts w:cs="Arial"/>
        </w:rPr>
        <w:t>prezydenta Międzynarodowego Komi</w:t>
      </w:r>
      <w:r w:rsidRPr="00A00D9E">
        <w:rPr>
          <w:rFonts w:cs="Arial"/>
        </w:rPr>
        <w:t>tetu Olimpijskiego. Jego troską jako szefa tej organizacji jest ró</w:t>
      </w:r>
      <w:r>
        <w:rPr>
          <w:rFonts w:cs="Arial"/>
        </w:rPr>
        <w:t>wnoważenie interesów różnych in</w:t>
      </w:r>
      <w:r w:rsidRPr="00A00D9E">
        <w:rPr>
          <w:rFonts w:cs="Arial"/>
        </w:rPr>
        <w:t>teresariuszy ruchu olimpijskiego i prowadzenie MKOl zgodnie z mottem „jedność i różnorodność”. Dwa główne cele prezydentury Thomasa Bacha to: usprawnieni</w:t>
      </w:r>
      <w:r>
        <w:rPr>
          <w:rFonts w:cs="Arial"/>
        </w:rPr>
        <w:t>e procesu wyboru miast ubiegają</w:t>
      </w:r>
      <w:r w:rsidRPr="00A00D9E">
        <w:rPr>
          <w:rFonts w:cs="Arial"/>
        </w:rPr>
        <w:t xml:space="preserve">cych się o igrzyska olimpijskie oraz walka z dopingiem. Jednym z priorytetów jego prezydentury jest także zmiana obecnego procesu licytacji olimpijskiej oraz zapewnienie zrównoważonego rozwoju. Zaproponował szereg reform (znanych jako Agenda 2020), które zostały przyjęte na 127 Sesji MKOl w Monako. Reformy mają być zapewnione poprzez dobre rządy, tolerancję i solidarność. </w:t>
      </w: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A00D9E">
        <w:rPr>
          <w:rFonts w:cs="Arial"/>
        </w:rPr>
        <w:t>Celem prezydenta MKOl jest także zapewnienie szeroko rozumianej równości i równych szans w sporcie, w tym równości płci. Doprowadził m.in. do opublikowan</w:t>
      </w:r>
      <w:r w:rsidR="00FD3EFF">
        <w:rPr>
          <w:rFonts w:cs="Arial"/>
        </w:rPr>
        <w:t>ia w 2018 roku Karty Praw Zawod</w:t>
      </w:r>
      <w:r w:rsidRPr="00A00D9E">
        <w:rPr>
          <w:rFonts w:cs="Arial"/>
        </w:rPr>
        <w:t>nika. Wspiera organizowanie rozgrywek i rywalizacji w sportach nieolimpijskich. Dr Bach zacieśnił współpracę z ONZ, zwłaszcza w tworzeniu podwalin powszechneg</w:t>
      </w:r>
      <w:r w:rsidR="00FD3EFF">
        <w:rPr>
          <w:rFonts w:cs="Arial"/>
        </w:rPr>
        <w:t xml:space="preserve">o pokoju. Przykładem </w:t>
      </w:r>
      <w:r w:rsidR="00A709F6">
        <w:rPr>
          <w:rFonts w:cs="Arial"/>
        </w:rPr>
        <w:t xml:space="preserve">tych działań </w:t>
      </w:r>
      <w:r w:rsidR="00FD3EFF">
        <w:rPr>
          <w:rFonts w:cs="Arial"/>
        </w:rPr>
        <w:t>było histo</w:t>
      </w:r>
      <w:r w:rsidRPr="00A00D9E">
        <w:rPr>
          <w:rFonts w:cs="Arial"/>
        </w:rPr>
        <w:t>ryczne wystąpienie na Igrzyskach wspólnej reprezentacji obu Korei.</w:t>
      </w:r>
    </w:p>
    <w:p w:rsidR="00A00D9E" w:rsidRPr="00A00D9E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4110FA" w:rsidRDefault="00A00D9E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  <w:r w:rsidRPr="00A00D9E">
        <w:rPr>
          <w:rFonts w:cs="Arial"/>
        </w:rPr>
        <w:t>Thomas Bach uzyskał liczne tytuły profesora honorowego oraz ty</w:t>
      </w:r>
      <w:r w:rsidR="00A709F6">
        <w:rPr>
          <w:rFonts w:cs="Arial"/>
        </w:rPr>
        <w:t>tuły doktora honoris causa – je</w:t>
      </w:r>
      <w:r w:rsidRPr="00A00D9E">
        <w:rPr>
          <w:rFonts w:cs="Arial"/>
        </w:rPr>
        <w:t>den z nich został mu nadany przez Katolicki Uniwersytet w Murcji w 2015 roku.</w:t>
      </w:r>
    </w:p>
    <w:p w:rsidR="000C4DCA" w:rsidRDefault="000C4DCA" w:rsidP="00A00D9E">
      <w:pPr>
        <w:suppressAutoHyphens w:val="0"/>
        <w:autoSpaceDN/>
        <w:spacing w:after="0" w:line="240" w:lineRule="auto"/>
        <w:jc w:val="both"/>
        <w:textAlignment w:val="auto"/>
        <w:rPr>
          <w:rFonts w:cs="Arial"/>
        </w:rPr>
      </w:pPr>
    </w:p>
    <w:p w:rsidR="000C4DCA" w:rsidRPr="000C4DCA" w:rsidRDefault="000C4DCA" w:rsidP="00A00D9E">
      <w:pPr>
        <w:suppressAutoHyphens w:val="0"/>
        <w:autoSpaceDN/>
        <w:spacing w:after="0" w:line="240" w:lineRule="auto"/>
        <w:jc w:val="both"/>
        <w:textAlignment w:val="auto"/>
        <w:rPr>
          <w:i/>
        </w:rPr>
      </w:pPr>
      <w:bookmarkStart w:id="0" w:name="_GoBack"/>
      <w:r w:rsidRPr="000C4DCA">
        <w:rPr>
          <w:rFonts w:cs="Arial"/>
          <w:i/>
        </w:rPr>
        <w:t>Tekst przygotowany na podstawie dokumentów Wydziału Nauk Społecznych UG</w:t>
      </w:r>
    </w:p>
    <w:bookmarkEnd w:id="0"/>
    <w:p w:rsidR="004110FA" w:rsidRDefault="004110FA" w:rsidP="004110FA">
      <w:pPr>
        <w:suppressAutoHyphens w:val="0"/>
        <w:autoSpaceDN/>
        <w:spacing w:after="0" w:line="240" w:lineRule="auto"/>
        <w:textAlignment w:val="auto"/>
        <w:rPr>
          <w:b/>
          <w:bCs/>
        </w:rPr>
      </w:pPr>
    </w:p>
    <w:p w:rsidR="00D82DCC" w:rsidRDefault="00D82DCC"/>
    <w:sectPr w:rsidR="00D82DCC" w:rsidSect="003244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A"/>
    <w:rsid w:val="000C4DCA"/>
    <w:rsid w:val="004110FA"/>
    <w:rsid w:val="0072524D"/>
    <w:rsid w:val="00A00D9E"/>
    <w:rsid w:val="00A709F6"/>
    <w:rsid w:val="00D82DCC"/>
    <w:rsid w:val="00DF5675"/>
    <w:rsid w:val="00E86482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5E1C-6371-4E10-B7AE-DB42412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10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7F3DBF4D</Template>
  <TotalTime>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15</cp:revision>
  <dcterms:created xsi:type="dcterms:W3CDTF">2019-10-08T13:33:00Z</dcterms:created>
  <dcterms:modified xsi:type="dcterms:W3CDTF">2019-10-15T08:52:00Z</dcterms:modified>
</cp:coreProperties>
</file>