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7EB47" w14:textId="77777777" w:rsidR="005D50DF" w:rsidRPr="005D50DF" w:rsidRDefault="005D50DF" w:rsidP="005D50DF">
      <w:pPr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Hlk17459709"/>
      <w:r w:rsidRPr="005D50DF">
        <w:rPr>
          <w:rFonts w:asciiTheme="minorHAnsi" w:hAnsiTheme="minorHAnsi" w:cstheme="minorHAnsi"/>
          <w:color w:val="000000"/>
          <w:sz w:val="20"/>
          <w:szCs w:val="20"/>
        </w:rPr>
        <w:t>dr Beata Czechowska-Derkacz</w:t>
      </w:r>
    </w:p>
    <w:p w14:paraId="5F29C195" w14:textId="77777777" w:rsidR="005D50DF" w:rsidRPr="005D50DF" w:rsidRDefault="005D50DF" w:rsidP="005D50D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D50DF">
        <w:rPr>
          <w:rFonts w:asciiTheme="minorHAnsi" w:hAnsiTheme="minorHAnsi" w:cstheme="minorHAnsi"/>
          <w:color w:val="000000"/>
          <w:sz w:val="20"/>
          <w:szCs w:val="20"/>
        </w:rPr>
        <w:t>rzecznik prasowy Uniwersytetu Gdańskiego</w:t>
      </w:r>
    </w:p>
    <w:p w14:paraId="5FF45336" w14:textId="77777777" w:rsidR="005D50DF" w:rsidRPr="005D50DF" w:rsidRDefault="005D50DF" w:rsidP="005D50D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D50DF">
        <w:rPr>
          <w:rFonts w:asciiTheme="minorHAnsi" w:hAnsiTheme="minorHAnsi" w:cstheme="minorHAnsi"/>
          <w:color w:val="000000"/>
          <w:sz w:val="20"/>
          <w:szCs w:val="20"/>
        </w:rPr>
        <w:t>ul. Bażyńskiego 8</w:t>
      </w:r>
    </w:p>
    <w:p w14:paraId="3B291B01" w14:textId="77777777" w:rsidR="005D50DF" w:rsidRPr="005D50DF" w:rsidRDefault="005D50DF" w:rsidP="005D50D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D50DF">
        <w:rPr>
          <w:rFonts w:asciiTheme="minorHAnsi" w:hAnsiTheme="minorHAnsi" w:cstheme="minorHAnsi"/>
          <w:color w:val="000000"/>
          <w:sz w:val="20"/>
          <w:szCs w:val="20"/>
        </w:rPr>
        <w:t>80-309 Gdańsk</w:t>
      </w:r>
    </w:p>
    <w:p w14:paraId="32FDCDC8" w14:textId="77777777" w:rsidR="005D50DF" w:rsidRPr="005D50DF" w:rsidRDefault="005D50DF" w:rsidP="005D50D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D50DF">
        <w:rPr>
          <w:rFonts w:asciiTheme="minorHAnsi" w:hAnsiTheme="minorHAnsi" w:cstheme="minorHAnsi"/>
          <w:color w:val="000000"/>
          <w:sz w:val="20"/>
          <w:szCs w:val="20"/>
        </w:rPr>
        <w:t>tel.: (58) 523 25 84</w:t>
      </w:r>
    </w:p>
    <w:p w14:paraId="4DCC3205" w14:textId="77777777" w:rsidR="005D50DF" w:rsidRPr="005D50DF" w:rsidRDefault="005D50DF" w:rsidP="005D50D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D50DF">
        <w:rPr>
          <w:rFonts w:asciiTheme="minorHAnsi" w:hAnsiTheme="minorHAnsi" w:cstheme="minorHAnsi"/>
          <w:color w:val="000000"/>
          <w:sz w:val="20"/>
          <w:szCs w:val="20"/>
        </w:rPr>
        <w:t>tel. kom. 725 991 088</w:t>
      </w:r>
    </w:p>
    <w:p w14:paraId="2DA7C4C8" w14:textId="77777777" w:rsidR="005D50DF" w:rsidRPr="005D50DF" w:rsidRDefault="005D50DF" w:rsidP="005D50DF">
      <w:pPr>
        <w:rPr>
          <w:rFonts w:asciiTheme="minorHAnsi" w:hAnsiTheme="minorHAnsi" w:cstheme="minorHAnsi"/>
          <w:color w:val="330000"/>
          <w:sz w:val="20"/>
          <w:szCs w:val="20"/>
          <w:lang w:val="en-US"/>
        </w:rPr>
      </w:pPr>
      <w:r w:rsidRPr="005D50DF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5D50DF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rzecznik@ug.edu.pl</w:t>
        </w:r>
      </w:hyperlink>
    </w:p>
    <w:p w14:paraId="1834F3C4" w14:textId="77777777" w:rsidR="005D50DF" w:rsidRPr="005D50DF" w:rsidRDefault="00A8194E" w:rsidP="005D50DF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5" w:history="1">
        <w:r w:rsidR="005D50DF" w:rsidRPr="005D50DF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http://www.ug.edu.pl/pl</w:t>
        </w:r>
      </w:hyperlink>
    </w:p>
    <w:p w14:paraId="42786824" w14:textId="77777777" w:rsidR="005D50DF" w:rsidRPr="005D50DF" w:rsidRDefault="005D50DF" w:rsidP="005D50DF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04000ED" w14:textId="77777777" w:rsidR="009A16AD" w:rsidRPr="005D50DF" w:rsidRDefault="009A16AD" w:rsidP="005D50DF">
      <w:pPr>
        <w:rPr>
          <w:rFonts w:asciiTheme="minorHAnsi" w:hAnsiTheme="minorHAnsi" w:cstheme="minorHAnsi"/>
          <w:sz w:val="22"/>
          <w:szCs w:val="22"/>
        </w:rPr>
      </w:pPr>
      <w:r w:rsidRPr="005D50DF">
        <w:rPr>
          <w:rFonts w:asciiTheme="minorHAnsi" w:hAnsiTheme="minorHAnsi" w:cstheme="minorHAnsi"/>
          <w:sz w:val="22"/>
          <w:szCs w:val="22"/>
        </w:rPr>
        <w:t>Gdańsk 3 września 2019</w:t>
      </w:r>
    </w:p>
    <w:p w14:paraId="52704163" w14:textId="77777777" w:rsidR="009A16AD" w:rsidRPr="005D50DF" w:rsidRDefault="009A16AD" w:rsidP="005D50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896322" w14:textId="77777777" w:rsidR="005462F6" w:rsidRPr="005D50DF" w:rsidRDefault="005462F6" w:rsidP="005D50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0DF">
        <w:rPr>
          <w:rFonts w:asciiTheme="minorHAnsi" w:hAnsiTheme="minorHAnsi" w:cstheme="minorHAnsi"/>
          <w:b/>
          <w:sz w:val="22"/>
          <w:szCs w:val="22"/>
        </w:rPr>
        <w:t>Informacja prasowa</w:t>
      </w:r>
    </w:p>
    <w:p w14:paraId="2CACE5F8" w14:textId="77777777" w:rsidR="005462F6" w:rsidRPr="005D50DF" w:rsidRDefault="005462F6" w:rsidP="005D50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FF3408" w14:textId="77777777" w:rsidR="00B939A8" w:rsidRPr="005D50DF" w:rsidRDefault="00B939A8" w:rsidP="005D50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0DF">
        <w:rPr>
          <w:rFonts w:asciiTheme="minorHAnsi" w:hAnsiTheme="minorHAnsi" w:cstheme="minorHAnsi"/>
          <w:b/>
          <w:sz w:val="22"/>
          <w:szCs w:val="22"/>
        </w:rPr>
        <w:t xml:space="preserve">Prestiżowy grant Europejskiej Rady ds. Badań Naukowych </w:t>
      </w:r>
      <w:r w:rsidRPr="005D50DF">
        <w:rPr>
          <w:rFonts w:asciiTheme="minorHAnsi" w:hAnsiTheme="minorHAnsi" w:cstheme="minorHAnsi"/>
          <w:b/>
          <w:sz w:val="22"/>
          <w:szCs w:val="22"/>
        </w:rPr>
        <w:br/>
        <w:t>dla dr hab. Michała R. Szymańskiego z Uniwersytetu Gdańskiego</w:t>
      </w:r>
    </w:p>
    <w:p w14:paraId="7C7C080B" w14:textId="77777777" w:rsidR="00B939A8" w:rsidRPr="005D50DF" w:rsidRDefault="00B939A8" w:rsidP="005D50DF">
      <w:pPr>
        <w:rPr>
          <w:rFonts w:asciiTheme="minorHAnsi" w:hAnsiTheme="minorHAnsi" w:cstheme="minorHAnsi"/>
          <w:sz w:val="22"/>
          <w:szCs w:val="22"/>
        </w:rPr>
      </w:pPr>
    </w:p>
    <w:p w14:paraId="3D4D98FD" w14:textId="77777777" w:rsidR="00B939A8" w:rsidRPr="005D50DF" w:rsidRDefault="00B939A8" w:rsidP="005D50DF">
      <w:pPr>
        <w:rPr>
          <w:rFonts w:asciiTheme="minorHAnsi" w:hAnsiTheme="minorHAnsi" w:cstheme="minorHAnsi"/>
          <w:b/>
          <w:sz w:val="22"/>
          <w:szCs w:val="22"/>
        </w:rPr>
      </w:pPr>
    </w:p>
    <w:p w14:paraId="64F2F9A6" w14:textId="495559A2" w:rsidR="002D3047" w:rsidRPr="005D50DF" w:rsidRDefault="00B939A8" w:rsidP="005D50D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50DF">
        <w:rPr>
          <w:rFonts w:asciiTheme="minorHAnsi" w:hAnsiTheme="minorHAnsi" w:cstheme="minorHAnsi"/>
          <w:b/>
          <w:sz w:val="22"/>
          <w:szCs w:val="22"/>
        </w:rPr>
        <w:t xml:space="preserve">Dr hab. Michał R. Szymański z </w:t>
      </w:r>
      <w:r w:rsidR="005462F6" w:rsidRPr="005D50DF">
        <w:rPr>
          <w:rFonts w:asciiTheme="minorHAnsi" w:hAnsiTheme="minorHAnsi" w:cstheme="minorHAnsi"/>
          <w:b/>
          <w:sz w:val="22"/>
          <w:szCs w:val="22"/>
        </w:rPr>
        <w:t>Uniwersytetu Gdańskiego (</w:t>
      </w:r>
      <w:r w:rsidRPr="005D50DF">
        <w:rPr>
          <w:rFonts w:asciiTheme="minorHAnsi" w:hAnsiTheme="minorHAnsi" w:cstheme="minorHAnsi"/>
          <w:b/>
          <w:sz w:val="22"/>
          <w:szCs w:val="22"/>
        </w:rPr>
        <w:t>Międzyuczelnian</w:t>
      </w:r>
      <w:r w:rsidR="005462F6" w:rsidRPr="005D50DF">
        <w:rPr>
          <w:rFonts w:asciiTheme="minorHAnsi" w:hAnsiTheme="minorHAnsi" w:cstheme="minorHAnsi"/>
          <w:b/>
          <w:sz w:val="22"/>
          <w:szCs w:val="22"/>
        </w:rPr>
        <w:t>y</w:t>
      </w:r>
      <w:r w:rsidRPr="005D50DF">
        <w:rPr>
          <w:rFonts w:asciiTheme="minorHAnsi" w:hAnsiTheme="minorHAnsi" w:cstheme="minorHAnsi"/>
          <w:b/>
          <w:sz w:val="22"/>
          <w:szCs w:val="22"/>
        </w:rPr>
        <w:t xml:space="preserve"> Wydział Biotechnologii UG i </w:t>
      </w:r>
      <w:proofErr w:type="spellStart"/>
      <w:r w:rsidRPr="005D50DF">
        <w:rPr>
          <w:rFonts w:asciiTheme="minorHAnsi" w:hAnsiTheme="minorHAnsi" w:cstheme="minorHAnsi"/>
          <w:b/>
          <w:sz w:val="22"/>
          <w:szCs w:val="22"/>
        </w:rPr>
        <w:t>GUMed</w:t>
      </w:r>
      <w:proofErr w:type="spellEnd"/>
      <w:r w:rsidR="005462F6" w:rsidRPr="005D50D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5D50DF">
        <w:rPr>
          <w:rFonts w:asciiTheme="minorHAnsi" w:hAnsiTheme="minorHAnsi" w:cstheme="minorHAnsi"/>
          <w:b/>
          <w:sz w:val="22"/>
          <w:szCs w:val="22"/>
        </w:rPr>
        <w:t xml:space="preserve">otrzymał </w:t>
      </w:r>
      <w:r w:rsidR="005462F6" w:rsidRPr="005D50DF">
        <w:rPr>
          <w:rFonts w:asciiTheme="minorHAnsi" w:hAnsiTheme="minorHAnsi" w:cstheme="minorHAnsi"/>
          <w:b/>
          <w:sz w:val="22"/>
          <w:szCs w:val="22"/>
        </w:rPr>
        <w:t xml:space="preserve">prestiżowy </w:t>
      </w:r>
      <w:r w:rsidRPr="005D50DF">
        <w:rPr>
          <w:rFonts w:asciiTheme="minorHAnsi" w:hAnsiTheme="minorHAnsi" w:cstheme="minorHAnsi"/>
          <w:b/>
          <w:sz w:val="22"/>
          <w:szCs w:val="22"/>
        </w:rPr>
        <w:t>grant</w:t>
      </w:r>
      <w:r w:rsidR="005462F6" w:rsidRPr="005D50DF">
        <w:rPr>
          <w:rFonts w:asciiTheme="minorHAnsi" w:hAnsiTheme="minorHAnsi" w:cstheme="minorHAnsi"/>
          <w:b/>
          <w:sz w:val="22"/>
          <w:szCs w:val="22"/>
        </w:rPr>
        <w:t xml:space="preserve"> Europejskiej Rady ds. Badań Naukowych</w:t>
      </w:r>
      <w:r w:rsidR="009A16AD" w:rsidRPr="005D50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2F6" w:rsidRPr="005D50DF">
        <w:rPr>
          <w:rFonts w:asciiTheme="minorHAnsi" w:hAnsiTheme="minorHAnsi" w:cstheme="minorHAnsi"/>
          <w:b/>
          <w:sz w:val="22"/>
          <w:szCs w:val="22"/>
        </w:rPr>
        <w:t xml:space="preserve">w wysokości </w:t>
      </w:r>
      <w:r w:rsidR="00B8424B">
        <w:rPr>
          <w:rFonts w:asciiTheme="minorHAnsi" w:hAnsiTheme="minorHAnsi" w:cstheme="minorHAnsi"/>
          <w:b/>
          <w:sz w:val="22"/>
          <w:szCs w:val="22"/>
        </w:rPr>
        <w:t xml:space="preserve">1.5 </w:t>
      </w:r>
      <w:r w:rsidR="005462F6" w:rsidRPr="005D50DF">
        <w:rPr>
          <w:rFonts w:asciiTheme="minorHAnsi" w:hAnsiTheme="minorHAnsi" w:cstheme="minorHAnsi"/>
          <w:b/>
          <w:sz w:val="22"/>
          <w:szCs w:val="22"/>
        </w:rPr>
        <w:t xml:space="preserve">mln euro. </w:t>
      </w:r>
      <w:r w:rsidR="002D3047" w:rsidRPr="005D50DF">
        <w:rPr>
          <w:rFonts w:asciiTheme="minorHAnsi" w:hAnsiTheme="minorHAnsi" w:cstheme="minorHAnsi"/>
          <w:b/>
          <w:bCs/>
          <w:sz w:val="22"/>
          <w:szCs w:val="22"/>
        </w:rPr>
        <w:t xml:space="preserve">Badania prowadzone w ramach </w:t>
      </w:r>
      <w:r w:rsidR="005D50DF">
        <w:rPr>
          <w:rFonts w:asciiTheme="minorHAnsi" w:hAnsiTheme="minorHAnsi" w:cstheme="minorHAnsi"/>
          <w:b/>
          <w:bCs/>
          <w:sz w:val="22"/>
          <w:szCs w:val="22"/>
        </w:rPr>
        <w:t>grantu</w:t>
      </w:r>
      <w:r w:rsidR="002D3047" w:rsidRPr="005D50DF">
        <w:rPr>
          <w:rFonts w:asciiTheme="minorHAnsi" w:hAnsiTheme="minorHAnsi" w:cstheme="minorHAnsi"/>
          <w:b/>
          <w:bCs/>
          <w:sz w:val="22"/>
          <w:szCs w:val="22"/>
        </w:rPr>
        <w:t xml:space="preserve"> pozwolą na zrozumienie fundamentalnych zasad naprawy ludzkiego mitochondrialnego DNA, co w przyszłości może przyczynić się do zrozumienia podstaw szeroko pojętych chorób mitochondrialnych</w:t>
      </w:r>
      <w:r w:rsidR="00B8424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8604A0B" w14:textId="77777777" w:rsidR="00B939A8" w:rsidRPr="005D50DF" w:rsidRDefault="00B939A8" w:rsidP="005D50D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0561B0" w14:textId="7D1A7966" w:rsidR="009A16AD" w:rsidRPr="002C1632" w:rsidRDefault="009A16AD" w:rsidP="002C1632">
      <w:pPr>
        <w:pStyle w:val="HTML-wstpniesformatowany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21B7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Grant Europejskiej Rady ds. Badań Naukowych </w:t>
      </w:r>
      <w:r w:rsidR="005D50DF" w:rsidRPr="00121B7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(European Research Council – ERC) </w:t>
      </w:r>
      <w:r w:rsidRPr="00121B7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został przyznany w konkursie ERC Starting Grant. Tytuł projektu – </w:t>
      </w:r>
      <w:r w:rsidRPr="00121B78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>Dissecting the mechanism of DNA repair in human mitochondria</w:t>
      </w:r>
      <w:r w:rsidRPr="00121B7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(</w:t>
      </w:r>
      <w:r w:rsidR="00B8424B" w:rsidRPr="00B86B97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Badanie mechanizmu naprawy DNA w ludzkich mitochondriach</w:t>
      </w:r>
      <w:r w:rsidRPr="002C1632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). Projekt będzie realizowany przez pięć lat. </w:t>
      </w:r>
    </w:p>
    <w:p w14:paraId="468160AC" w14:textId="77777777" w:rsidR="009A16AD" w:rsidRPr="005D50DF" w:rsidRDefault="009A16AD" w:rsidP="005D50DF">
      <w:pPr>
        <w:rPr>
          <w:rFonts w:asciiTheme="minorHAnsi" w:hAnsiTheme="minorHAnsi" w:cstheme="minorHAnsi"/>
          <w:bCs/>
          <w:sz w:val="22"/>
          <w:szCs w:val="22"/>
        </w:rPr>
      </w:pPr>
    </w:p>
    <w:p w14:paraId="6C66881D" w14:textId="7ED7E65E" w:rsidR="009A16AD" w:rsidRPr="005D50DF" w:rsidRDefault="009A16AD" w:rsidP="005D50DF">
      <w:pPr>
        <w:rPr>
          <w:rFonts w:asciiTheme="minorHAnsi" w:hAnsiTheme="minorHAnsi" w:cstheme="minorHAnsi"/>
          <w:sz w:val="22"/>
          <w:szCs w:val="22"/>
        </w:rPr>
      </w:pPr>
      <w:r w:rsidRPr="005D50DF">
        <w:rPr>
          <w:rFonts w:asciiTheme="minorHAnsi" w:hAnsiTheme="minorHAnsi" w:cstheme="minorHAnsi"/>
          <w:bCs/>
          <w:sz w:val="22"/>
          <w:szCs w:val="22"/>
        </w:rPr>
        <w:t>Przyznanie grantu w konkursie Europej</w:t>
      </w:r>
      <w:r w:rsidR="00B86B97">
        <w:rPr>
          <w:rFonts w:asciiTheme="minorHAnsi" w:hAnsiTheme="minorHAnsi" w:cstheme="minorHAnsi"/>
          <w:bCs/>
          <w:sz w:val="22"/>
          <w:szCs w:val="22"/>
        </w:rPr>
        <w:t xml:space="preserve">skiej Rady ds. Badań Naukowych </w:t>
      </w:r>
      <w:r w:rsidRPr="005D50DF">
        <w:rPr>
          <w:rFonts w:asciiTheme="minorHAnsi" w:hAnsiTheme="minorHAnsi" w:cstheme="minorHAnsi"/>
          <w:bCs/>
          <w:sz w:val="22"/>
          <w:szCs w:val="22"/>
        </w:rPr>
        <w:t>to szczególne wyróżnienie.</w:t>
      </w:r>
      <w:r w:rsidRPr="005D50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50DF">
        <w:rPr>
          <w:rFonts w:asciiTheme="minorHAnsi" w:hAnsiTheme="minorHAnsi" w:cstheme="minorHAnsi"/>
          <w:b/>
          <w:bCs/>
          <w:sz w:val="22"/>
          <w:szCs w:val="22"/>
        </w:rPr>
        <w:t>Misją ERC jest finansowanie pionierskich, przełomowych badań naukowych i jedynym kryterium oceny pomysłów jest doskonałość naukowa. Przewodnie motto grantów ERC</w:t>
      </w:r>
      <w:r w:rsidRPr="005D50DF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0DF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to</w:t>
      </w:r>
      <w:r w:rsidRPr="005D50DF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 xml:space="preserve"> High </w:t>
      </w:r>
      <w:proofErr w:type="spellStart"/>
      <w:r w:rsidRPr="005D50DF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risk</w:t>
      </w:r>
      <w:proofErr w:type="spellEnd"/>
      <w:r w:rsidRPr="005D50DF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 xml:space="preserve"> – high </w:t>
      </w:r>
      <w:proofErr w:type="spellStart"/>
      <w:r w:rsidRPr="005D50DF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>gain</w:t>
      </w:r>
      <w:proofErr w:type="spellEnd"/>
      <w:r w:rsidRPr="005D50DF">
        <w:rPr>
          <w:rStyle w:val="Uwydatnienie"/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5D50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80BFD7" w14:textId="77777777" w:rsidR="00B939A8" w:rsidRPr="005D50DF" w:rsidRDefault="00B939A8" w:rsidP="005D50DF">
      <w:pPr>
        <w:rPr>
          <w:rFonts w:asciiTheme="minorHAnsi" w:hAnsiTheme="minorHAnsi" w:cstheme="minorHAnsi"/>
          <w:bCs/>
          <w:sz w:val="22"/>
          <w:szCs w:val="22"/>
        </w:rPr>
      </w:pPr>
    </w:p>
    <w:p w14:paraId="239BA64B" w14:textId="56791941" w:rsidR="00A8194E" w:rsidRPr="005D50DF" w:rsidRDefault="00B86B97" w:rsidP="00A8194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7901094"/>
      <w:r w:rsidRPr="00B86B97">
        <w:rPr>
          <w:rFonts w:asciiTheme="minorHAnsi" w:hAnsiTheme="minorHAnsi" w:cstheme="minorHAnsi"/>
          <w:bCs/>
          <w:i/>
          <w:sz w:val="22"/>
          <w:szCs w:val="22"/>
        </w:rPr>
        <w:t xml:space="preserve">– </w:t>
      </w:r>
      <w:r w:rsidR="002D3047" w:rsidRPr="00B86B97">
        <w:rPr>
          <w:rFonts w:asciiTheme="minorHAnsi" w:hAnsiTheme="minorHAnsi" w:cstheme="minorHAnsi"/>
          <w:i/>
          <w:sz w:val="22"/>
          <w:szCs w:val="22"/>
        </w:rPr>
        <w:t>Naprawa mitochondrialnego DNA (</w:t>
      </w:r>
      <w:proofErr w:type="spellStart"/>
      <w:r w:rsidR="002D3047" w:rsidRPr="00B86B97">
        <w:rPr>
          <w:rFonts w:asciiTheme="minorHAnsi" w:hAnsiTheme="minorHAnsi" w:cstheme="minorHAnsi"/>
          <w:i/>
          <w:sz w:val="22"/>
          <w:szCs w:val="22"/>
        </w:rPr>
        <w:t>mtDNA</w:t>
      </w:r>
      <w:proofErr w:type="spellEnd"/>
      <w:r w:rsidR="002D3047" w:rsidRPr="00B86B97">
        <w:rPr>
          <w:rFonts w:asciiTheme="minorHAnsi" w:hAnsiTheme="minorHAnsi" w:cstheme="minorHAnsi"/>
          <w:i/>
          <w:sz w:val="22"/>
          <w:szCs w:val="22"/>
        </w:rPr>
        <w:t xml:space="preserve">) jest wykrywana w mitochondriach i zidentyfikowano główne enzymy odpowiedzialne za ten proces, ale przestrzenna organizacja mitochondrialnego kompleksu naprawczego, dzięki któremu </w:t>
      </w:r>
      <w:proofErr w:type="spellStart"/>
      <w:r w:rsidR="002D3047" w:rsidRPr="00B86B97">
        <w:rPr>
          <w:rFonts w:asciiTheme="minorHAnsi" w:hAnsiTheme="minorHAnsi" w:cstheme="minorHAnsi"/>
          <w:i/>
          <w:sz w:val="22"/>
          <w:szCs w:val="22"/>
        </w:rPr>
        <w:t>mtDNA</w:t>
      </w:r>
      <w:proofErr w:type="spellEnd"/>
      <w:r w:rsidR="002D3047" w:rsidRPr="00B86B97">
        <w:rPr>
          <w:rFonts w:asciiTheme="minorHAnsi" w:hAnsiTheme="minorHAnsi" w:cstheme="minorHAnsi"/>
          <w:i/>
          <w:sz w:val="22"/>
          <w:szCs w:val="22"/>
        </w:rPr>
        <w:t xml:space="preserve"> jest naprawiane, nie jest dobrze poznana. </w:t>
      </w:r>
      <w:r w:rsidR="009A16AD" w:rsidRPr="00B86B97">
        <w:rPr>
          <w:rFonts w:asciiTheme="minorHAnsi" w:hAnsiTheme="minorHAnsi" w:cstheme="minorHAnsi"/>
          <w:b/>
          <w:bCs/>
          <w:i/>
          <w:sz w:val="22"/>
          <w:szCs w:val="22"/>
        </w:rPr>
        <w:t>Celem tego projektu jest dostarczenie podstawowego strukturalnego modelu oraz mechanistycznego zrozumienia działania kompleksu naprawiającego DNA w ludzkich mitochondriach</w:t>
      </w:r>
      <w:r w:rsidR="00A819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194E" w:rsidRPr="005D50DF">
        <w:rPr>
          <w:rFonts w:asciiTheme="minorHAnsi" w:hAnsiTheme="minorHAnsi" w:cstheme="minorHAnsi"/>
          <w:bCs/>
          <w:sz w:val="22"/>
          <w:szCs w:val="22"/>
        </w:rPr>
        <w:t xml:space="preserve">– tłumaczy </w:t>
      </w:r>
      <w:r w:rsidR="00A8194E" w:rsidRPr="005D50DF">
        <w:rPr>
          <w:rFonts w:asciiTheme="minorHAnsi" w:hAnsiTheme="minorHAnsi" w:cstheme="minorHAnsi"/>
          <w:b/>
          <w:bCs/>
          <w:sz w:val="22"/>
          <w:szCs w:val="22"/>
        </w:rPr>
        <w:t>dr hab. Michał R. Szymański.</w:t>
      </w:r>
    </w:p>
    <w:bookmarkEnd w:id="1"/>
    <w:bookmarkEnd w:id="0"/>
    <w:p w14:paraId="2CDFEBDA" w14:textId="77777777" w:rsidR="00B939A8" w:rsidRPr="005D50DF" w:rsidRDefault="00B939A8" w:rsidP="005D50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7C46B" w14:textId="77777777" w:rsidR="005D50DF" w:rsidRPr="005D50DF" w:rsidRDefault="005D50DF" w:rsidP="005D50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50DF">
        <w:rPr>
          <w:rFonts w:asciiTheme="minorHAnsi" w:hAnsiTheme="minorHAnsi" w:cstheme="minorHAnsi"/>
          <w:b/>
          <w:bCs/>
          <w:sz w:val="22"/>
          <w:szCs w:val="22"/>
        </w:rPr>
        <w:t xml:space="preserve">Informacje nt. grantu i badań: </w:t>
      </w:r>
      <w:hyperlink r:id="rId6" w:history="1">
        <w:r w:rsidRPr="005D50DF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https://erc.europa.eu/news/StG-recipients-2019</w:t>
        </w:r>
      </w:hyperlink>
      <w:r w:rsidRPr="005D50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8E6F585" w14:textId="77777777" w:rsidR="005D50DF" w:rsidRPr="005D50DF" w:rsidRDefault="005D50DF" w:rsidP="005D50D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65AF14" w14:textId="4220FA79" w:rsidR="00D82DCC" w:rsidRPr="00D665B2" w:rsidRDefault="009A16AD" w:rsidP="00121B7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65B2">
        <w:rPr>
          <w:rFonts w:asciiTheme="minorHAnsi" w:hAnsiTheme="minorHAnsi" w:cstheme="minorHAnsi"/>
          <w:b/>
          <w:bCs/>
          <w:sz w:val="22"/>
          <w:szCs w:val="22"/>
        </w:rPr>
        <w:t>Dr hab. Michał R. Szymański</w:t>
      </w:r>
      <w:r w:rsidRPr="00D665B2">
        <w:rPr>
          <w:rFonts w:asciiTheme="minorHAnsi" w:hAnsiTheme="minorHAnsi" w:cstheme="minorHAnsi"/>
          <w:bCs/>
          <w:sz w:val="22"/>
          <w:szCs w:val="22"/>
        </w:rPr>
        <w:t xml:space="preserve"> ukończył studia w dziedzinie biochemii i biofizyki na University of Houston w Stanach Zjednoczonych w 2007 roku. W 2011 roku uzyskał tytuł doktora biochemii i biologii molekularnej na University of Texas. W tym samym roku otrzymał prestiżowe stypendium (</w:t>
      </w:r>
      <w:proofErr w:type="spellStart"/>
      <w:r w:rsidRPr="00D665B2">
        <w:rPr>
          <w:rFonts w:asciiTheme="minorHAnsi" w:hAnsiTheme="minorHAnsi" w:cstheme="minorHAnsi"/>
          <w:bCs/>
          <w:sz w:val="22"/>
          <w:szCs w:val="22"/>
        </w:rPr>
        <w:t>Jeane</w:t>
      </w:r>
      <w:proofErr w:type="spellEnd"/>
      <w:r w:rsidRPr="00D665B2">
        <w:rPr>
          <w:rFonts w:asciiTheme="minorHAnsi" w:hAnsiTheme="minorHAnsi" w:cstheme="minorHAnsi"/>
          <w:bCs/>
          <w:sz w:val="22"/>
          <w:szCs w:val="22"/>
        </w:rPr>
        <w:t xml:space="preserve"> B. Kempner </w:t>
      </w:r>
      <w:proofErr w:type="spellStart"/>
      <w:r w:rsidRPr="00D665B2">
        <w:rPr>
          <w:rFonts w:asciiTheme="minorHAnsi" w:hAnsiTheme="minorHAnsi" w:cstheme="minorHAnsi"/>
          <w:bCs/>
          <w:sz w:val="22"/>
          <w:szCs w:val="22"/>
        </w:rPr>
        <w:t>Postdoctoral</w:t>
      </w:r>
      <w:proofErr w:type="spellEnd"/>
      <w:r w:rsidRPr="00D665B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665B2">
        <w:rPr>
          <w:rFonts w:asciiTheme="minorHAnsi" w:hAnsiTheme="minorHAnsi" w:cstheme="minorHAnsi"/>
          <w:bCs/>
          <w:sz w:val="22"/>
          <w:szCs w:val="22"/>
        </w:rPr>
        <w:t>Fellowship</w:t>
      </w:r>
      <w:proofErr w:type="spellEnd"/>
      <w:r w:rsidRPr="00D665B2">
        <w:rPr>
          <w:rFonts w:asciiTheme="minorHAnsi" w:hAnsiTheme="minorHAnsi" w:cstheme="minorHAnsi"/>
          <w:bCs/>
          <w:sz w:val="22"/>
          <w:szCs w:val="22"/>
        </w:rPr>
        <w:t xml:space="preserve">), dzięki któremu kontynuował badania na Wydziale Biochemii i Biologii Molekularnej oraz Wydziale Farmakologii Szkoły Medycznej Uniwersytetu Teksańskiego. Badania te przyczyniły się do zrozumienia mechanizmów replikacji i naprawy DNA u bakterii, strukturalnych podstaw replikacji ludzkiego mitochondrialnego DNA oraz </w:t>
      </w:r>
      <w:r w:rsidRPr="00D665B2">
        <w:rPr>
          <w:rFonts w:asciiTheme="minorHAnsi" w:hAnsiTheme="minorHAnsi" w:cstheme="minorHAnsi"/>
          <w:sz w:val="22"/>
          <w:szCs w:val="22"/>
        </w:rPr>
        <w:t>zrozumienia przyczyn toksyczności i powikłań związanych ze stosowaniem leków antywirusowych.</w:t>
      </w:r>
      <w:r w:rsidRPr="00D665B2">
        <w:rPr>
          <w:rFonts w:asciiTheme="minorHAnsi" w:hAnsiTheme="minorHAnsi" w:cstheme="minorHAnsi"/>
          <w:bCs/>
          <w:sz w:val="22"/>
          <w:szCs w:val="22"/>
        </w:rPr>
        <w:t xml:space="preserve"> W październiku 2017 roku, jako laureat grantów POLONEZ Narodowego Centrum Nauki oraz FIRST TEAM Fundacji na Rzecz Nauki Polskiej, rozpoczął pracę jako adiunkt w Zespole Laboratoriów Specjalistycznych na </w:t>
      </w:r>
      <w:r w:rsidRPr="00D665B2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Międzyuczelnianym Wydziale Biotechnologii Uniwersytetu Gdańskiego i Gdańskiego Uniwersytetu Medycznego. </w:t>
      </w:r>
      <w:r w:rsidR="00D665B2" w:rsidRPr="00121B78">
        <w:rPr>
          <w:rFonts w:asciiTheme="minorHAnsi" w:hAnsiTheme="minorHAnsi" w:cstheme="minorHAnsi"/>
          <w:sz w:val="22"/>
          <w:szCs w:val="22"/>
        </w:rPr>
        <w:t>W 2018 r. otrzymał prestiżowy EMBO Installation Grant Europejskiej Or</w:t>
      </w:r>
      <w:r w:rsidR="00B86B97">
        <w:rPr>
          <w:rFonts w:asciiTheme="minorHAnsi" w:hAnsiTheme="minorHAnsi" w:cstheme="minorHAnsi"/>
          <w:sz w:val="22"/>
          <w:szCs w:val="22"/>
        </w:rPr>
        <w:t xml:space="preserve">ganizacji Biologii Molekularnej, </w:t>
      </w:r>
      <w:bookmarkStart w:id="2" w:name="_GoBack"/>
      <w:bookmarkEnd w:id="2"/>
      <w:r w:rsidR="00D665B2" w:rsidRPr="00121B78">
        <w:rPr>
          <w:rFonts w:asciiTheme="minorHAnsi" w:hAnsiTheme="minorHAnsi" w:cstheme="minorHAnsi"/>
          <w:sz w:val="22"/>
          <w:szCs w:val="22"/>
        </w:rPr>
        <w:t>a w 2019 uzyskał stopień doktora habilitowanego.</w:t>
      </w:r>
      <w:r w:rsidR="00D665B2" w:rsidRPr="00D665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65B2">
        <w:rPr>
          <w:rFonts w:asciiTheme="minorHAnsi" w:hAnsiTheme="minorHAnsi" w:cstheme="minorHAnsi"/>
          <w:sz w:val="22"/>
          <w:szCs w:val="22"/>
        </w:rPr>
        <w:t>Obecnie jest kierownikiem Pracowni Biologii Strukturalnej. Laboratorium i grupa badawcza, którą kieruje dr</w:t>
      </w:r>
      <w:r w:rsidR="00D665B2" w:rsidRPr="00D665B2">
        <w:rPr>
          <w:rFonts w:asciiTheme="minorHAnsi" w:hAnsiTheme="minorHAnsi" w:cstheme="minorHAnsi"/>
          <w:sz w:val="22"/>
          <w:szCs w:val="22"/>
        </w:rPr>
        <w:t xml:space="preserve"> hab.</w:t>
      </w:r>
      <w:r w:rsidRPr="00D665B2">
        <w:rPr>
          <w:rFonts w:asciiTheme="minorHAnsi" w:hAnsiTheme="minorHAnsi" w:cstheme="minorHAnsi"/>
          <w:sz w:val="22"/>
          <w:szCs w:val="22"/>
        </w:rPr>
        <w:t xml:space="preserve"> Szymański, koncentruje się na badaniu struktury enzymów odpowiedzialnych za replikacje i naprawę materiału genetycznego zarówno w komórkach ludzkich, jak również u wirusów i bakterii.</w:t>
      </w:r>
    </w:p>
    <w:sectPr w:rsidR="00D82DCC" w:rsidRPr="00D6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A8"/>
    <w:rsid w:val="00121B78"/>
    <w:rsid w:val="002C1632"/>
    <w:rsid w:val="002D3047"/>
    <w:rsid w:val="004F0982"/>
    <w:rsid w:val="005462F6"/>
    <w:rsid w:val="005D50DF"/>
    <w:rsid w:val="009002E1"/>
    <w:rsid w:val="009A16AD"/>
    <w:rsid w:val="00A8194E"/>
    <w:rsid w:val="00B8424B"/>
    <w:rsid w:val="00B86B97"/>
    <w:rsid w:val="00B939A8"/>
    <w:rsid w:val="00C71ECD"/>
    <w:rsid w:val="00D665B2"/>
    <w:rsid w:val="00D82DCC"/>
    <w:rsid w:val="00F67261"/>
    <w:rsid w:val="00F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137A"/>
  <w15:chartTrackingRefBased/>
  <w15:docId w15:val="{2FD2D576-812D-4753-A38D-CC9BA7C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939A8"/>
    <w:rPr>
      <w:i/>
      <w:iCs/>
    </w:rPr>
  </w:style>
  <w:style w:type="character" w:styleId="Hipercze">
    <w:name w:val="Hyperlink"/>
    <w:basedOn w:val="Domylnaczcionkaakapitu"/>
    <w:unhideWhenUsed/>
    <w:rsid w:val="005D50D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424B"/>
    <w:rPr>
      <w:rFonts w:ascii="Courier New" w:eastAsia="Times New Roman" w:hAnsi="Courier New" w:cs="Courier New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2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c.europa.eu/news/StG-recipients-2019" TargetMode="Externa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rzeczni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7BEF5B7F</Template>
  <TotalTime>8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10</cp:revision>
  <dcterms:created xsi:type="dcterms:W3CDTF">2019-09-02T10:04:00Z</dcterms:created>
  <dcterms:modified xsi:type="dcterms:W3CDTF">2019-09-03T07:45:00Z</dcterms:modified>
</cp:coreProperties>
</file>