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57" w:rsidRDefault="00271873">
      <w:pPr>
        <w:pStyle w:val="Standard"/>
        <w:spacing w:after="0" w:line="240" w:lineRule="auto"/>
        <w:ind w:left="6372"/>
        <w:jc w:val="both"/>
      </w:pPr>
      <w:r>
        <w:rPr>
          <w:b/>
          <w:bCs/>
          <w:smallCaps/>
          <w:noProof/>
        </w:rPr>
        <w:drawing>
          <wp:inline distT="0" distB="0" distL="0" distR="0" wp14:anchorId="73EAEE25" wp14:editId="16BF05B1">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rsidR="006E74D5" w:rsidRDefault="006E74D5">
      <w:pPr>
        <w:pStyle w:val="Standard"/>
        <w:spacing w:after="0"/>
        <w:rPr>
          <w:rFonts w:eastAsia="Calibri"/>
          <w:color w:val="000000"/>
          <w:sz w:val="20"/>
          <w:szCs w:val="20"/>
          <w:lang w:eastAsia="en-US"/>
        </w:rPr>
      </w:pPr>
      <w:r>
        <w:rPr>
          <w:rFonts w:eastAsia="Calibri"/>
          <w:color w:val="000000"/>
          <w:sz w:val="20"/>
          <w:szCs w:val="20"/>
          <w:lang w:eastAsia="en-US"/>
        </w:rPr>
        <w:t>Monika Rogo</w:t>
      </w:r>
    </w:p>
    <w:p w:rsidR="007F4B57" w:rsidRDefault="00092709">
      <w:pPr>
        <w:pStyle w:val="Standard"/>
        <w:spacing w:after="0"/>
        <w:rPr>
          <w:rFonts w:eastAsia="Calibri"/>
          <w:color w:val="000000"/>
          <w:sz w:val="20"/>
          <w:szCs w:val="20"/>
          <w:lang w:eastAsia="en-US"/>
        </w:rPr>
      </w:pPr>
      <w:r>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rsidR="007F4B57" w:rsidRDefault="006037EB">
      <w:pPr>
        <w:pStyle w:val="Standard"/>
        <w:spacing w:after="0"/>
      </w:pPr>
      <w:r w:rsidRPr="00E02636">
        <w:rPr>
          <w:rFonts w:eastAsia="Calibri"/>
          <w:color w:val="000000"/>
          <w:sz w:val="20"/>
          <w:szCs w:val="20"/>
          <w:lang w:eastAsia="en-US"/>
        </w:rPr>
        <w:t>e-mail</w:t>
      </w:r>
      <w:r w:rsidR="008F0175" w:rsidRPr="00E02636">
        <w:rPr>
          <w:rFonts w:eastAsia="Calibri"/>
          <w:color w:val="000000"/>
          <w:sz w:val="20"/>
          <w:szCs w:val="20"/>
          <w:lang w:eastAsia="en-US"/>
        </w:rPr>
        <w:t>:</w:t>
      </w:r>
      <w:r w:rsidRPr="00E02636">
        <w:rPr>
          <w:rFonts w:eastAsia="Calibri"/>
          <w:color w:val="000000"/>
          <w:sz w:val="20"/>
          <w:szCs w:val="20"/>
          <w:lang w:eastAsia="en-US"/>
        </w:rPr>
        <w:t xml:space="preserve"> </w:t>
      </w:r>
      <w:hyperlink r:id="rId8" w:history="1">
        <w:r w:rsidRPr="00E02636">
          <w:rPr>
            <w:rFonts w:eastAsia="Calibri"/>
            <w:color w:val="0000FF"/>
            <w:sz w:val="20"/>
            <w:szCs w:val="20"/>
            <w:u w:val="single"/>
            <w:lang w:eastAsia="en-US"/>
          </w:rPr>
          <w:t>monika.rogo@ug.edu.pl</w:t>
        </w:r>
      </w:hyperlink>
    </w:p>
    <w:p w:rsidR="007F4B57" w:rsidRDefault="00592AA8">
      <w:pPr>
        <w:pStyle w:val="Standard"/>
        <w:spacing w:after="0"/>
      </w:pPr>
      <w:hyperlink r:id="rId9" w:history="1">
        <w:r w:rsidR="006037EB" w:rsidRPr="00E02636">
          <w:rPr>
            <w:rFonts w:eastAsia="Calibri"/>
            <w:color w:val="0000FF"/>
            <w:sz w:val="20"/>
            <w:szCs w:val="20"/>
            <w:u w:val="single"/>
            <w:lang w:eastAsia="en-US"/>
          </w:rPr>
          <w:t>http://www.ug.edu.pl/pl</w:t>
        </w:r>
      </w:hyperlink>
    </w:p>
    <w:p w:rsidR="007F4B57" w:rsidRPr="00E02636" w:rsidRDefault="007F4B57">
      <w:pPr>
        <w:pStyle w:val="Standard"/>
        <w:spacing w:after="0" w:line="240" w:lineRule="auto"/>
        <w:rPr>
          <w:rFonts w:eastAsia="Calibri"/>
          <w:color w:val="000000"/>
          <w:lang w:eastAsia="en-US"/>
        </w:rPr>
      </w:pPr>
    </w:p>
    <w:p w:rsidR="00832C50" w:rsidRDefault="005A362F">
      <w:pPr>
        <w:pStyle w:val="Standard"/>
        <w:spacing w:after="0" w:line="240" w:lineRule="auto"/>
        <w:rPr>
          <w:rFonts w:eastAsia="Calibri"/>
          <w:lang w:eastAsia="en-US"/>
        </w:rPr>
      </w:pPr>
      <w:r>
        <w:rPr>
          <w:rFonts w:eastAsia="Calibri"/>
          <w:lang w:eastAsia="en-US"/>
        </w:rPr>
        <w:t xml:space="preserve">Gdańsk, </w:t>
      </w:r>
      <w:r w:rsidR="0040380F">
        <w:rPr>
          <w:rFonts w:eastAsia="Calibri"/>
          <w:lang w:eastAsia="en-US"/>
        </w:rPr>
        <w:t>5</w:t>
      </w:r>
      <w:r w:rsidR="007D7566">
        <w:rPr>
          <w:rFonts w:eastAsia="Calibri"/>
          <w:lang w:eastAsia="en-US"/>
        </w:rPr>
        <w:t xml:space="preserve"> czerwca</w:t>
      </w:r>
      <w:r w:rsidR="00441E77">
        <w:rPr>
          <w:rFonts w:eastAsia="Calibri"/>
          <w:lang w:eastAsia="en-US"/>
        </w:rPr>
        <w:t xml:space="preserve"> 2019</w:t>
      </w:r>
    </w:p>
    <w:p w:rsidR="00C30260" w:rsidRDefault="00C30260">
      <w:pPr>
        <w:pStyle w:val="Standard"/>
        <w:spacing w:after="0" w:line="240" w:lineRule="auto"/>
        <w:rPr>
          <w:b/>
        </w:rPr>
      </w:pPr>
    </w:p>
    <w:p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rsidR="009F1C55" w:rsidRDefault="009F1C55">
      <w:pPr>
        <w:pStyle w:val="Standard"/>
        <w:spacing w:after="0" w:line="240" w:lineRule="auto"/>
        <w:jc w:val="center"/>
        <w:rPr>
          <w:b/>
          <w:sz w:val="24"/>
          <w:szCs w:val="24"/>
        </w:rPr>
      </w:pPr>
    </w:p>
    <w:p w:rsidR="00C30260" w:rsidRDefault="00986CAA" w:rsidP="00DF70D6">
      <w:pPr>
        <w:pStyle w:val="Standard"/>
        <w:spacing w:after="0" w:line="240" w:lineRule="auto"/>
        <w:jc w:val="center"/>
        <w:rPr>
          <w:b/>
          <w:sz w:val="24"/>
          <w:szCs w:val="24"/>
        </w:rPr>
      </w:pPr>
      <w:r>
        <w:rPr>
          <w:b/>
          <w:sz w:val="24"/>
          <w:szCs w:val="24"/>
        </w:rPr>
        <w:t>W</w:t>
      </w:r>
      <w:r w:rsidR="00460D25">
        <w:rPr>
          <w:b/>
          <w:sz w:val="24"/>
          <w:szCs w:val="24"/>
        </w:rPr>
        <w:t>ystaw</w:t>
      </w:r>
      <w:r>
        <w:rPr>
          <w:b/>
          <w:sz w:val="24"/>
          <w:szCs w:val="24"/>
        </w:rPr>
        <w:t>a</w:t>
      </w:r>
      <w:r w:rsidR="00460D25">
        <w:rPr>
          <w:b/>
          <w:sz w:val="24"/>
          <w:szCs w:val="24"/>
        </w:rPr>
        <w:t xml:space="preserve"> Mieke Bal na Uniwersytecie Gdańskim</w:t>
      </w:r>
    </w:p>
    <w:p w:rsidR="00460D25" w:rsidRDefault="00460D25" w:rsidP="00DF70D6">
      <w:pPr>
        <w:pStyle w:val="Standard"/>
        <w:spacing w:after="0" w:line="240" w:lineRule="auto"/>
        <w:jc w:val="center"/>
        <w:rPr>
          <w:b/>
          <w:sz w:val="24"/>
          <w:szCs w:val="24"/>
        </w:rPr>
      </w:pPr>
    </w:p>
    <w:p w:rsidR="00C30260" w:rsidRPr="00D95770" w:rsidRDefault="00564F18" w:rsidP="00DF70D6">
      <w:pPr>
        <w:pStyle w:val="Standard"/>
        <w:spacing w:after="0" w:line="240" w:lineRule="auto"/>
        <w:jc w:val="center"/>
        <w:rPr>
          <w:b/>
          <w:sz w:val="24"/>
          <w:szCs w:val="24"/>
          <w:lang w:val="en-GB"/>
        </w:rPr>
      </w:pPr>
      <w:r>
        <w:rPr>
          <w:b/>
          <w:sz w:val="24"/>
          <w:szCs w:val="24"/>
          <w:lang w:val="en-GB"/>
        </w:rPr>
        <w:t xml:space="preserve">NECS – </w:t>
      </w:r>
      <w:r w:rsidR="00C30260" w:rsidRPr="00D95770">
        <w:rPr>
          <w:b/>
          <w:sz w:val="24"/>
          <w:szCs w:val="24"/>
          <w:lang w:val="en-GB"/>
        </w:rPr>
        <w:t>European Network for Cinema and Media Studies w Gdańsku</w:t>
      </w:r>
    </w:p>
    <w:p w:rsidR="00C30260" w:rsidRDefault="00C30260" w:rsidP="00DF70D6">
      <w:pPr>
        <w:pStyle w:val="Standard"/>
        <w:spacing w:after="0" w:line="240" w:lineRule="auto"/>
        <w:jc w:val="center"/>
        <w:rPr>
          <w:b/>
          <w:lang w:val="de-DE"/>
        </w:rPr>
      </w:pPr>
    </w:p>
    <w:p w:rsidR="00E56278" w:rsidRDefault="00A25575" w:rsidP="0023060D">
      <w:pPr>
        <w:pStyle w:val="Standard"/>
        <w:spacing w:after="0" w:line="240" w:lineRule="auto"/>
        <w:jc w:val="both"/>
        <w:rPr>
          <w:b/>
        </w:rPr>
      </w:pPr>
      <w:r>
        <w:rPr>
          <w:b/>
        </w:rPr>
        <w:t>P</w:t>
      </w:r>
      <w:r w:rsidRPr="00A25575">
        <w:rPr>
          <w:b/>
        </w:rPr>
        <w:t>o</w:t>
      </w:r>
      <w:r w:rsidR="00E56278">
        <w:rPr>
          <w:b/>
        </w:rPr>
        <w:t xml:space="preserve">dczas </w:t>
      </w:r>
      <w:r w:rsidR="004B3DC8">
        <w:rPr>
          <w:b/>
        </w:rPr>
        <w:t>z</w:t>
      </w:r>
      <w:r w:rsidR="004F2909">
        <w:rPr>
          <w:b/>
        </w:rPr>
        <w:t>bliża</w:t>
      </w:r>
      <w:r w:rsidR="00E56278">
        <w:rPr>
          <w:b/>
        </w:rPr>
        <w:t>jącej</w:t>
      </w:r>
      <w:r w:rsidR="004F2909">
        <w:rPr>
          <w:b/>
        </w:rPr>
        <w:t xml:space="preserve"> się </w:t>
      </w:r>
      <w:r w:rsidR="00E56278">
        <w:rPr>
          <w:b/>
        </w:rPr>
        <w:t>jednej</w:t>
      </w:r>
      <w:r w:rsidR="004F2909" w:rsidRPr="004F2909">
        <w:rPr>
          <w:b/>
        </w:rPr>
        <w:t xml:space="preserve"> z największych europejskich konferencji naukowych po</w:t>
      </w:r>
      <w:r w:rsidR="004F2909">
        <w:rPr>
          <w:b/>
        </w:rPr>
        <w:t>święcon</w:t>
      </w:r>
      <w:r w:rsidR="00E56278">
        <w:rPr>
          <w:b/>
        </w:rPr>
        <w:t>ych</w:t>
      </w:r>
      <w:r w:rsidR="004F2909">
        <w:rPr>
          <w:b/>
        </w:rPr>
        <w:t xml:space="preserve"> zagadnieniom filmoznaw</w:t>
      </w:r>
      <w:r w:rsidR="004F2909" w:rsidRPr="004F2909">
        <w:rPr>
          <w:b/>
        </w:rPr>
        <w:t>stwa i medioznawstwa</w:t>
      </w:r>
      <w:r w:rsidR="00E56278">
        <w:rPr>
          <w:b/>
        </w:rPr>
        <w:t xml:space="preserve"> odbędzie się</w:t>
      </w:r>
      <w:r w:rsidR="00E56278" w:rsidRPr="00E56278">
        <w:t xml:space="preserve"> </w:t>
      </w:r>
      <w:r w:rsidR="00E56278" w:rsidRPr="0065206C">
        <w:rPr>
          <w:b/>
        </w:rPr>
        <w:t>o</w:t>
      </w:r>
      <w:r w:rsidR="00E56278">
        <w:rPr>
          <w:b/>
        </w:rPr>
        <w:t>twarcie wystawy Mieke Bal, szerok</w:t>
      </w:r>
      <w:r w:rsidR="0065206C">
        <w:rPr>
          <w:b/>
        </w:rPr>
        <w:t>o</w:t>
      </w:r>
      <w:r w:rsidR="00E56278">
        <w:rPr>
          <w:b/>
        </w:rPr>
        <w:t xml:space="preserve"> znanej i cenionej na świecie holenderskiej</w:t>
      </w:r>
      <w:r w:rsidR="00E56278" w:rsidRPr="00E56278">
        <w:rPr>
          <w:b/>
        </w:rPr>
        <w:t xml:space="preserve"> krytyczk</w:t>
      </w:r>
      <w:r w:rsidR="00E56278">
        <w:rPr>
          <w:b/>
        </w:rPr>
        <w:t xml:space="preserve">i i teoretyczki kultury oraz artystki </w:t>
      </w:r>
      <w:r w:rsidR="00E56278" w:rsidRPr="00E56278">
        <w:rPr>
          <w:b/>
        </w:rPr>
        <w:t>wideo</w:t>
      </w:r>
      <w:r w:rsidR="00E56278">
        <w:rPr>
          <w:b/>
        </w:rPr>
        <w:t xml:space="preserve">. </w:t>
      </w:r>
      <w:r w:rsidR="0065206C">
        <w:rPr>
          <w:b/>
        </w:rPr>
        <w:t>Jej i</w:t>
      </w:r>
      <w:r w:rsidR="00080891">
        <w:rPr>
          <w:b/>
        </w:rPr>
        <w:t xml:space="preserve">nstalacja </w:t>
      </w:r>
      <w:r w:rsidR="00080891" w:rsidRPr="00080891">
        <w:rPr>
          <w:b/>
        </w:rPr>
        <w:t>‘</w:t>
      </w:r>
      <w:r w:rsidR="00080891">
        <w:rPr>
          <w:b/>
        </w:rPr>
        <w:t xml:space="preserve">Story-Telling in Bits &amp; Pieces’ będzie się składała z 3 różnych projektów artystki. </w:t>
      </w:r>
      <w:r w:rsidR="0065206C">
        <w:rPr>
          <w:b/>
        </w:rPr>
        <w:t>Wstęp wolny. Zapraszamy.</w:t>
      </w:r>
    </w:p>
    <w:p w:rsidR="007763D0" w:rsidRDefault="007763D0" w:rsidP="0023060D">
      <w:pPr>
        <w:pStyle w:val="Standard"/>
        <w:spacing w:after="0" w:line="240" w:lineRule="auto"/>
        <w:jc w:val="both"/>
        <w:rPr>
          <w:b/>
        </w:rPr>
      </w:pPr>
    </w:p>
    <w:p w:rsidR="007763D0" w:rsidRDefault="007763D0" w:rsidP="007763D0">
      <w:pPr>
        <w:widowControl/>
        <w:spacing w:after="0" w:line="240" w:lineRule="auto"/>
        <w:jc w:val="both"/>
        <w:rPr>
          <w:rFonts w:eastAsia="Calibri"/>
          <w:b/>
          <w:kern w:val="0"/>
        </w:rPr>
      </w:pPr>
      <w:r w:rsidRPr="00E64940">
        <w:rPr>
          <w:rFonts w:eastAsia="Calibri"/>
          <w:kern w:val="0"/>
        </w:rPr>
        <w:t>Czas:</w:t>
      </w:r>
      <w:r w:rsidRPr="00E64940">
        <w:rPr>
          <w:rFonts w:eastAsia="Calibri"/>
          <w:b/>
          <w:kern w:val="0"/>
        </w:rPr>
        <w:t xml:space="preserve"> </w:t>
      </w:r>
      <w:r>
        <w:rPr>
          <w:rFonts w:eastAsia="Calibri"/>
          <w:b/>
          <w:kern w:val="0"/>
        </w:rPr>
        <w:t>12 czerwca 2019</w:t>
      </w:r>
      <w:r w:rsidR="009D155D">
        <w:rPr>
          <w:rFonts w:eastAsia="Calibri"/>
          <w:b/>
          <w:kern w:val="0"/>
        </w:rPr>
        <w:t xml:space="preserve"> (wernisaż)</w:t>
      </w:r>
      <w:r w:rsidR="00713A8D">
        <w:rPr>
          <w:rFonts w:eastAsia="Calibri"/>
          <w:b/>
          <w:kern w:val="0"/>
        </w:rPr>
        <w:t>,</w:t>
      </w:r>
      <w:r w:rsidR="009D155D">
        <w:rPr>
          <w:rFonts w:eastAsia="Calibri"/>
          <w:b/>
          <w:kern w:val="0"/>
        </w:rPr>
        <w:t xml:space="preserve"> </w:t>
      </w:r>
      <w:r w:rsidR="002D71C2">
        <w:rPr>
          <w:rFonts w:eastAsia="Calibri"/>
          <w:b/>
          <w:kern w:val="0"/>
        </w:rPr>
        <w:t>13-15 czerwca</w:t>
      </w:r>
      <w:r w:rsidR="00E060EE">
        <w:rPr>
          <w:rFonts w:eastAsia="Calibri"/>
          <w:b/>
          <w:kern w:val="0"/>
        </w:rPr>
        <w:t xml:space="preserve"> 2019 (wystawa)</w:t>
      </w:r>
    </w:p>
    <w:p w:rsidR="007763D0" w:rsidRDefault="007763D0" w:rsidP="007763D0">
      <w:pPr>
        <w:widowControl/>
        <w:spacing w:after="0" w:line="240" w:lineRule="auto"/>
        <w:jc w:val="both"/>
        <w:rPr>
          <w:rFonts w:ascii="Arial" w:hAnsi="Arial" w:cs="Arial"/>
          <w:b/>
          <w:sz w:val="20"/>
          <w:szCs w:val="20"/>
          <w:shd w:val="clear" w:color="auto" w:fill="FEFEFE"/>
        </w:rPr>
      </w:pPr>
      <w:r w:rsidRPr="00E64940">
        <w:rPr>
          <w:rFonts w:eastAsia="Calibri"/>
          <w:bCs/>
          <w:kern w:val="0"/>
        </w:rPr>
        <w:t>Miejsce:</w:t>
      </w:r>
      <w:r>
        <w:rPr>
          <w:rFonts w:eastAsia="Calibri"/>
          <w:b/>
          <w:bCs/>
          <w:kern w:val="0"/>
        </w:rPr>
        <w:t xml:space="preserve"> </w:t>
      </w:r>
      <w:r w:rsidR="00177E7F">
        <w:rPr>
          <w:rFonts w:eastAsia="Calibri"/>
          <w:b/>
          <w:bCs/>
          <w:kern w:val="0"/>
        </w:rPr>
        <w:t>Biblioteka Główna</w:t>
      </w:r>
      <w:r>
        <w:rPr>
          <w:rFonts w:eastAsia="Calibri"/>
          <w:b/>
          <w:bCs/>
          <w:kern w:val="0"/>
        </w:rPr>
        <w:t xml:space="preserve"> UG, Gdańsk, </w:t>
      </w:r>
      <w:r w:rsidR="00A77D98" w:rsidRPr="00A77D98">
        <w:rPr>
          <w:rFonts w:eastAsia="Calibri"/>
          <w:b/>
          <w:bCs/>
          <w:kern w:val="0"/>
        </w:rPr>
        <w:t>ul. Wita Stwosza 53</w:t>
      </w:r>
    </w:p>
    <w:p w:rsidR="007763D0" w:rsidRDefault="007763D0" w:rsidP="0023060D">
      <w:pPr>
        <w:pStyle w:val="Standard"/>
        <w:spacing w:after="0" w:line="240" w:lineRule="auto"/>
        <w:jc w:val="both"/>
        <w:rPr>
          <w:b/>
        </w:rPr>
      </w:pPr>
    </w:p>
    <w:p w:rsidR="00E060EE" w:rsidRPr="00171C9B" w:rsidRDefault="00CE2F91" w:rsidP="00CE2F91">
      <w:pPr>
        <w:pStyle w:val="Standard"/>
        <w:spacing w:after="0" w:line="240" w:lineRule="auto"/>
        <w:jc w:val="both"/>
        <w:rPr>
          <w:b/>
        </w:rPr>
      </w:pPr>
      <w:r w:rsidRPr="00171C9B">
        <w:rPr>
          <w:b/>
        </w:rPr>
        <w:t>Wernisaż</w:t>
      </w:r>
      <w:r w:rsidR="00E060EE" w:rsidRPr="00171C9B">
        <w:rPr>
          <w:b/>
        </w:rPr>
        <w:t xml:space="preserve"> wystawy</w:t>
      </w:r>
      <w:r w:rsidR="008A116E" w:rsidRPr="00171C9B">
        <w:rPr>
          <w:b/>
        </w:rPr>
        <w:t xml:space="preserve"> odbędzie się w środę, 12 czerwca o </w:t>
      </w:r>
      <w:r w:rsidRPr="00171C9B">
        <w:rPr>
          <w:b/>
        </w:rPr>
        <w:t>godz</w:t>
      </w:r>
      <w:r w:rsidR="00E060EE" w:rsidRPr="00171C9B">
        <w:rPr>
          <w:b/>
        </w:rPr>
        <w:t xml:space="preserve">. </w:t>
      </w:r>
      <w:r w:rsidRPr="00171C9B">
        <w:rPr>
          <w:b/>
        </w:rPr>
        <w:t>18</w:t>
      </w:r>
      <w:r w:rsidR="00E060EE" w:rsidRPr="00171C9B">
        <w:rPr>
          <w:b/>
        </w:rPr>
        <w:t>.00</w:t>
      </w:r>
      <w:r w:rsidRPr="00171C9B">
        <w:rPr>
          <w:b/>
        </w:rPr>
        <w:t>, w B</w:t>
      </w:r>
      <w:r w:rsidR="008A116E" w:rsidRPr="00171C9B">
        <w:rPr>
          <w:b/>
        </w:rPr>
        <w:t>ibliotece Głównej UG</w:t>
      </w:r>
      <w:r w:rsidRPr="00171C9B">
        <w:rPr>
          <w:b/>
        </w:rPr>
        <w:t xml:space="preserve">. </w:t>
      </w:r>
      <w:r w:rsidR="00E060EE" w:rsidRPr="00171C9B">
        <w:rPr>
          <w:b/>
        </w:rPr>
        <w:t xml:space="preserve">W </w:t>
      </w:r>
      <w:r w:rsidR="008A116E" w:rsidRPr="00171C9B">
        <w:rPr>
          <w:b/>
        </w:rPr>
        <w:t>dniach 13-</w:t>
      </w:r>
      <w:r w:rsidRPr="00171C9B">
        <w:rPr>
          <w:b/>
        </w:rPr>
        <w:t xml:space="preserve">14 czerwca </w:t>
      </w:r>
      <w:r w:rsidR="00E060EE" w:rsidRPr="00171C9B">
        <w:rPr>
          <w:b/>
        </w:rPr>
        <w:t xml:space="preserve">będzie czynna </w:t>
      </w:r>
      <w:r w:rsidRPr="00171C9B">
        <w:rPr>
          <w:b/>
        </w:rPr>
        <w:t>w godzinac</w:t>
      </w:r>
      <w:r w:rsidR="00E060EE" w:rsidRPr="00171C9B">
        <w:rPr>
          <w:b/>
        </w:rPr>
        <w:t xml:space="preserve">h otwarcia biblioteki, czyli od </w:t>
      </w:r>
      <w:r w:rsidRPr="00171C9B">
        <w:rPr>
          <w:b/>
        </w:rPr>
        <w:t>8</w:t>
      </w:r>
      <w:r w:rsidR="00E060EE" w:rsidRPr="00171C9B">
        <w:rPr>
          <w:b/>
        </w:rPr>
        <w:t>.00</w:t>
      </w:r>
      <w:r w:rsidRPr="00171C9B">
        <w:rPr>
          <w:b/>
        </w:rPr>
        <w:t xml:space="preserve"> do 22</w:t>
      </w:r>
      <w:r w:rsidR="00E060EE" w:rsidRPr="00171C9B">
        <w:rPr>
          <w:b/>
        </w:rPr>
        <w:t xml:space="preserve">.00, a </w:t>
      </w:r>
      <w:r w:rsidRPr="00171C9B">
        <w:rPr>
          <w:b/>
        </w:rPr>
        <w:t>w sobotę</w:t>
      </w:r>
      <w:r w:rsidR="00E060EE" w:rsidRPr="00171C9B">
        <w:rPr>
          <w:b/>
        </w:rPr>
        <w:t xml:space="preserve"> 15 czerwca</w:t>
      </w:r>
      <w:r w:rsidRPr="00171C9B">
        <w:rPr>
          <w:b/>
        </w:rPr>
        <w:t xml:space="preserve"> od 8</w:t>
      </w:r>
      <w:r w:rsidR="00E060EE" w:rsidRPr="00171C9B">
        <w:rPr>
          <w:b/>
        </w:rPr>
        <w:t>.00 do 13.00</w:t>
      </w:r>
      <w:r w:rsidRPr="00171C9B">
        <w:rPr>
          <w:b/>
        </w:rPr>
        <w:t xml:space="preserve">. </w:t>
      </w:r>
      <w:r w:rsidR="00592AA8">
        <w:rPr>
          <w:b/>
        </w:rPr>
        <w:t>Wstęp wolny zarówno na wernisaż, jak i wystawę.</w:t>
      </w:r>
      <w:bookmarkStart w:id="0" w:name="_GoBack"/>
      <w:bookmarkEnd w:id="0"/>
    </w:p>
    <w:p w:rsidR="00E060EE" w:rsidRDefault="00E060EE" w:rsidP="00CE2F91">
      <w:pPr>
        <w:pStyle w:val="Standard"/>
        <w:spacing w:after="0" w:line="240" w:lineRule="auto"/>
        <w:jc w:val="both"/>
      </w:pPr>
    </w:p>
    <w:p w:rsidR="00CE2F91" w:rsidRPr="00CE2F91" w:rsidRDefault="00E060EE" w:rsidP="00CE2F91">
      <w:pPr>
        <w:pStyle w:val="Standard"/>
        <w:spacing w:after="0" w:line="240" w:lineRule="auto"/>
        <w:jc w:val="both"/>
      </w:pPr>
      <w:r>
        <w:t>Wystawa b</w:t>
      </w:r>
      <w:r w:rsidR="00CE2F91" w:rsidRPr="00CE2F91">
        <w:t>ędzie się składała z 15</w:t>
      </w:r>
      <w:r>
        <w:t xml:space="preserve"> monitorów, podzielonych na 3</w:t>
      </w:r>
      <w:r w:rsidR="00CE2F91" w:rsidRPr="00CE2F91">
        <w:t xml:space="preserve"> osobne sekcje, każda z nich będzie wyświetlała osobno fragmenty </w:t>
      </w:r>
      <w:r>
        <w:t>3</w:t>
      </w:r>
      <w:r w:rsidR="00CE2F91" w:rsidRPr="00CE2F91">
        <w:t xml:space="preserve"> różnych projektów artys</w:t>
      </w:r>
      <w:r>
        <w:t>tycznych Mieke Bal</w:t>
      </w:r>
      <w:r w:rsidR="00CE2F91" w:rsidRPr="00CE2F91">
        <w:t>:</w:t>
      </w:r>
    </w:p>
    <w:p w:rsidR="00CE2F91" w:rsidRPr="00CE2F91" w:rsidRDefault="00171C9B" w:rsidP="00CE2F91">
      <w:pPr>
        <w:pStyle w:val="Standard"/>
        <w:spacing w:after="0" w:line="240" w:lineRule="auto"/>
        <w:jc w:val="both"/>
      </w:pPr>
      <w:r>
        <w:t xml:space="preserve">- część </w:t>
      </w:r>
      <w:r w:rsidR="00CE2F91" w:rsidRPr="00CE2F91">
        <w:t>‘What Culture Silences’, z fragmentami projektu ‘A LONG HISTORY OF MADNESS’</w:t>
      </w:r>
    </w:p>
    <w:p w:rsidR="00CE2F91" w:rsidRPr="00CE2F91" w:rsidRDefault="00171C9B" w:rsidP="00CE2F91">
      <w:pPr>
        <w:pStyle w:val="Standard"/>
        <w:spacing w:after="0" w:line="240" w:lineRule="auto"/>
        <w:jc w:val="both"/>
      </w:pPr>
      <w:r>
        <w:t xml:space="preserve">- część </w:t>
      </w:r>
      <w:r w:rsidR="00CE2F91" w:rsidRPr="00CE2F91">
        <w:t>‘Prec</w:t>
      </w:r>
      <w:r>
        <w:t>arity’, z fragmentami projektu ‘MADAME B’</w:t>
      </w:r>
    </w:p>
    <w:p w:rsidR="00CE2F91" w:rsidRPr="00CE2F91" w:rsidRDefault="00171C9B" w:rsidP="00CE2F91">
      <w:pPr>
        <w:pStyle w:val="Standard"/>
        <w:spacing w:after="0" w:line="240" w:lineRule="auto"/>
        <w:jc w:val="both"/>
      </w:pPr>
      <w:r>
        <w:t>- część ‘Reasonable Doubt’</w:t>
      </w:r>
      <w:r w:rsidR="00CE2F91" w:rsidRPr="00CE2F91">
        <w:t>, z fragmentami</w:t>
      </w:r>
      <w:r>
        <w:t xml:space="preserve"> projektu pod tym samym tytułem</w:t>
      </w:r>
    </w:p>
    <w:p w:rsidR="00CE2F91" w:rsidRPr="00CE2F91" w:rsidRDefault="00CE2F91" w:rsidP="00CE2F91">
      <w:pPr>
        <w:pStyle w:val="Standard"/>
        <w:spacing w:after="0" w:line="240" w:lineRule="auto"/>
        <w:jc w:val="both"/>
      </w:pPr>
    </w:p>
    <w:p w:rsidR="008A116E" w:rsidRDefault="00E060EE" w:rsidP="00CE2F91">
      <w:pPr>
        <w:pStyle w:val="Standard"/>
        <w:spacing w:after="0" w:line="240" w:lineRule="auto"/>
        <w:jc w:val="both"/>
      </w:pPr>
      <w:r w:rsidRPr="002F01F9">
        <w:rPr>
          <w:b/>
        </w:rPr>
        <w:t>Mieke Bal</w:t>
      </w:r>
      <w:r>
        <w:t xml:space="preserve"> </w:t>
      </w:r>
      <w:r w:rsidR="00CE2F91" w:rsidRPr="00CE2F91">
        <w:t xml:space="preserve">tworzy wielowymiarowe, multimedialne projekty, łączące ze sobą filmy fabularne, instalacje wideo, fotografie, w rozmaitych proporcjach. </w:t>
      </w:r>
      <w:r w:rsidR="008A116E" w:rsidRPr="008A116E">
        <w:t>Jej zainteresowania sięgają od zagadnień biblijnych, czasy antyczne aż do sztuki XVII wieku, sztuki współczesnej, nowoczesnej literatury czy feminizmu. Jest autorką ponad trzydziestu książek. Jako artystka sztuki wideo tworzy eksperymentalne filmy dokumentalne, w których przekłada prywatność i intymność podmiotu nad</w:t>
      </w:r>
      <w:r w:rsidR="00A01229">
        <w:t xml:space="preserve"> konstruowaniem opowieści</w:t>
      </w:r>
      <w:r w:rsidR="008A116E" w:rsidRPr="008A116E">
        <w:t>. W swoich filmach powstrzymuje się do wprowadzania narracji głosem oraz od chronologii, tak aby wyjść z porządku asocjacyjnych powiązań. Okazjonalnie działa także ja</w:t>
      </w:r>
      <w:r w:rsidR="008A116E">
        <w:t>ko niezależny kurator wystaw.</w:t>
      </w:r>
    </w:p>
    <w:p w:rsidR="002F01F9" w:rsidRDefault="002F01F9" w:rsidP="00CE2F91">
      <w:pPr>
        <w:pStyle w:val="Standard"/>
        <w:spacing w:after="0" w:line="240" w:lineRule="auto"/>
        <w:jc w:val="both"/>
      </w:pPr>
    </w:p>
    <w:p w:rsidR="00E56278" w:rsidRPr="002F01F9" w:rsidRDefault="00CE2F91" w:rsidP="00CE2F91">
      <w:pPr>
        <w:pStyle w:val="Standard"/>
        <w:spacing w:after="0" w:line="240" w:lineRule="auto"/>
        <w:jc w:val="both"/>
        <w:rPr>
          <w:b/>
        </w:rPr>
      </w:pPr>
      <w:r w:rsidRPr="002F01F9">
        <w:rPr>
          <w:b/>
        </w:rPr>
        <w:lastRenderedPageBreak/>
        <w:t xml:space="preserve">Więcej informacji o </w:t>
      </w:r>
      <w:r w:rsidR="00E060EE" w:rsidRPr="002F01F9">
        <w:rPr>
          <w:b/>
        </w:rPr>
        <w:t xml:space="preserve">artystce </w:t>
      </w:r>
      <w:r w:rsidRPr="002F01F9">
        <w:rPr>
          <w:b/>
        </w:rPr>
        <w:t xml:space="preserve">na jej stronie: </w:t>
      </w:r>
      <w:hyperlink r:id="rId10" w:history="1">
        <w:r w:rsidR="00E060EE" w:rsidRPr="002F01F9">
          <w:rPr>
            <w:rStyle w:val="Hipercze"/>
            <w:b/>
          </w:rPr>
          <w:t>http://www.miekebal.org/</w:t>
        </w:r>
      </w:hyperlink>
    </w:p>
    <w:p w:rsidR="00CE2F91" w:rsidRDefault="00CE2F91" w:rsidP="0023060D">
      <w:pPr>
        <w:pStyle w:val="Standard"/>
        <w:spacing w:after="0" w:line="240" w:lineRule="auto"/>
        <w:jc w:val="both"/>
        <w:rPr>
          <w:b/>
        </w:rPr>
      </w:pPr>
    </w:p>
    <w:p w:rsidR="00CE2F91" w:rsidRDefault="00C25AAF" w:rsidP="0023060D">
      <w:pPr>
        <w:pStyle w:val="Standard"/>
        <w:spacing w:after="0" w:line="240" w:lineRule="auto"/>
        <w:jc w:val="both"/>
        <w:rPr>
          <w:b/>
        </w:rPr>
      </w:pPr>
      <w:r>
        <w:rPr>
          <w:b/>
        </w:rPr>
        <w:t xml:space="preserve">Wydarzenie jest imprezą towarzyszącą dużej prestiżowej konferencji </w:t>
      </w:r>
      <w:r w:rsidRPr="00C25AAF">
        <w:rPr>
          <w:b/>
        </w:rPr>
        <w:t xml:space="preserve">NECS – European Network for Cinema and Media Studies </w:t>
      </w:r>
      <w:r>
        <w:rPr>
          <w:b/>
        </w:rPr>
        <w:t>pt. ‘</w:t>
      </w:r>
      <w:r w:rsidRPr="00C25AAF">
        <w:rPr>
          <w:b/>
        </w:rPr>
        <w:t>Structures and Voices: Sto</w:t>
      </w:r>
      <w:r>
        <w:rPr>
          <w:b/>
        </w:rPr>
        <w:t>rytelling in Post-Digital Times’, która w tym roku odbywa się na Uniwersytecie Gdańskim.</w:t>
      </w:r>
    </w:p>
    <w:p w:rsidR="00CE2F91" w:rsidRDefault="00CE2F91" w:rsidP="0023060D">
      <w:pPr>
        <w:pStyle w:val="Standard"/>
        <w:spacing w:after="0" w:line="240" w:lineRule="auto"/>
        <w:jc w:val="both"/>
        <w:rPr>
          <w:b/>
        </w:rPr>
      </w:pPr>
    </w:p>
    <w:p w:rsidR="009F5356" w:rsidRPr="00E00C8C" w:rsidRDefault="002F01F9" w:rsidP="0023060D">
      <w:pPr>
        <w:widowControl/>
        <w:suppressAutoHyphens w:val="0"/>
        <w:autoSpaceDN/>
        <w:spacing w:after="0" w:line="240" w:lineRule="auto"/>
        <w:jc w:val="both"/>
        <w:textAlignment w:val="auto"/>
        <w:rPr>
          <w:rFonts w:eastAsia="Calibri" w:cs="Times New Roman"/>
          <w:b/>
          <w:kern w:val="0"/>
          <w:u w:val="single"/>
        </w:rPr>
      </w:pPr>
      <w:r>
        <w:rPr>
          <w:rFonts w:eastAsia="Calibri" w:cs="Times New Roman"/>
          <w:b/>
          <w:kern w:val="0"/>
          <w:u w:val="single"/>
        </w:rPr>
        <w:t>O konferencji</w:t>
      </w:r>
      <w:r w:rsidR="001769DF">
        <w:rPr>
          <w:rFonts w:eastAsia="Calibri" w:cs="Times New Roman"/>
          <w:b/>
          <w:kern w:val="0"/>
          <w:u w:val="single"/>
        </w:rPr>
        <w:t>:</w:t>
      </w:r>
    </w:p>
    <w:p w:rsidR="009F5356" w:rsidRDefault="009F5356" w:rsidP="0023060D">
      <w:pPr>
        <w:widowControl/>
        <w:suppressAutoHyphens w:val="0"/>
        <w:autoSpaceDN/>
        <w:spacing w:after="0" w:line="240" w:lineRule="auto"/>
        <w:jc w:val="both"/>
        <w:textAlignment w:val="auto"/>
        <w:rPr>
          <w:rFonts w:eastAsia="Calibri" w:cs="Times New Roman"/>
          <w:kern w:val="0"/>
        </w:rPr>
      </w:pPr>
    </w:p>
    <w:p w:rsidR="009F5356" w:rsidRPr="009F5356" w:rsidRDefault="009F5356" w:rsidP="0023060D">
      <w:pPr>
        <w:widowControl/>
        <w:suppressAutoHyphens w:val="0"/>
        <w:autoSpaceDN/>
        <w:spacing w:after="0" w:line="240" w:lineRule="auto"/>
        <w:jc w:val="both"/>
        <w:textAlignment w:val="auto"/>
        <w:rPr>
          <w:rFonts w:eastAsia="Calibri" w:cs="Times New Roman"/>
          <w:kern w:val="0"/>
        </w:rPr>
      </w:pPr>
      <w:r w:rsidRPr="009F5356">
        <w:rPr>
          <w:rFonts w:eastAsia="Calibri" w:cs="Times New Roman"/>
          <w:kern w:val="0"/>
        </w:rPr>
        <w:t xml:space="preserve">W dniach 13-15 czerwca 2019 roku na Wydziale Nauk Społecznych Uniwersytetu Gdańskiego odbędzie się jedna z największych europejskich konferencji naukowych, poświęcona zagadnieniom filmoznawstwa i medioznawstwa. Spotkanie ponad czterystu badaczy z pięciu kontynentów aranżuje istniejące od 2006 roku Stowarzyszenie NECS (European Network for Cinema and Media Studies) – międzynarodowa organizacja pozarządowa zaangażowana w promowanie szeroko rozumianej kultury audiowizualnej. Najważniejszym z organizowanych przez Stowarzyszenie wydarzeń jest coroczna konferencja  NECS, której trzynasta edycja odbędzie się w Gdańsku. </w:t>
      </w:r>
    </w:p>
    <w:p w:rsidR="009F5356" w:rsidRDefault="009F5356" w:rsidP="0023060D">
      <w:pPr>
        <w:widowControl/>
        <w:suppressAutoHyphens w:val="0"/>
        <w:autoSpaceDN/>
        <w:spacing w:after="0" w:line="240" w:lineRule="auto"/>
        <w:jc w:val="both"/>
        <w:textAlignment w:val="auto"/>
        <w:rPr>
          <w:rFonts w:eastAsia="Calibri" w:cs="Times New Roman"/>
          <w:kern w:val="0"/>
        </w:rPr>
      </w:pPr>
    </w:p>
    <w:p w:rsidR="009F5356" w:rsidRDefault="009F5356" w:rsidP="0023060D">
      <w:pPr>
        <w:widowControl/>
        <w:suppressAutoHyphens w:val="0"/>
        <w:autoSpaceDN/>
        <w:spacing w:after="0" w:line="240" w:lineRule="auto"/>
        <w:jc w:val="both"/>
        <w:textAlignment w:val="auto"/>
        <w:rPr>
          <w:rFonts w:eastAsia="Calibri" w:cs="Times New Roman"/>
          <w:kern w:val="0"/>
        </w:rPr>
      </w:pPr>
      <w:r w:rsidRPr="009F5356">
        <w:rPr>
          <w:rFonts w:eastAsia="Calibri" w:cs="Times New Roman"/>
          <w:kern w:val="0"/>
        </w:rPr>
        <w:t>Imponująco przedstawiają się liczby dotyczące międzynarodowego spotkania filmoznawców i medioznawców. W ciągu trzech dni obrad swe referaty przedstawi ponad 400 badaczy z Europy, Azji, Australii i obu Ameryk w ramach 99 paneli tematycznych. Gościnne wykłady główne wygłoszą wybitni akademicy, którzy są jednocześnie aktywnymi twórcami kultury audiowizualnej: Mieke Bal (Królewska Holenderska Akademia Sztuk i Nauk), Catherine Grant (Uniwersytet Londyński) oraz Kuba Mikurda (Państwowa Wyższa Szkoła Filmowa, Telewizyjna i Teatralna w Łodzi).</w:t>
      </w:r>
    </w:p>
    <w:p w:rsidR="003A7E3A" w:rsidRDefault="003A7E3A" w:rsidP="0023060D">
      <w:pPr>
        <w:widowControl/>
        <w:suppressAutoHyphens w:val="0"/>
        <w:autoSpaceDN/>
        <w:spacing w:after="0" w:line="240" w:lineRule="auto"/>
        <w:jc w:val="both"/>
        <w:textAlignment w:val="auto"/>
        <w:rPr>
          <w:rFonts w:eastAsia="Calibri" w:cs="Times New Roman"/>
          <w:kern w:val="0"/>
        </w:rPr>
      </w:pPr>
    </w:p>
    <w:p w:rsidR="0035466D" w:rsidRDefault="0035466D" w:rsidP="009F5356">
      <w:pPr>
        <w:widowControl/>
        <w:suppressAutoHyphens w:val="0"/>
        <w:autoSpaceDN/>
        <w:spacing w:after="0" w:line="240" w:lineRule="auto"/>
        <w:textAlignment w:val="auto"/>
        <w:rPr>
          <w:lang w:eastAsia="pl-PL"/>
        </w:rPr>
      </w:pPr>
      <w:r w:rsidRPr="0035466D">
        <w:rPr>
          <w:lang w:eastAsia="pl-PL"/>
        </w:rPr>
        <w:t xml:space="preserve">Wstęp </w:t>
      </w:r>
      <w:r w:rsidR="0096142D">
        <w:rPr>
          <w:lang w:eastAsia="pl-PL"/>
        </w:rPr>
        <w:t xml:space="preserve">na konferencję </w:t>
      </w:r>
      <w:r w:rsidRPr="0035466D">
        <w:rPr>
          <w:lang w:eastAsia="pl-PL"/>
        </w:rPr>
        <w:t>wolny pod warunkiem członkostwa w Stowarzyszeniu NECS.</w:t>
      </w:r>
    </w:p>
    <w:p w:rsidR="00E01339" w:rsidRDefault="00E01339" w:rsidP="009F5356">
      <w:pPr>
        <w:widowControl/>
        <w:suppressAutoHyphens w:val="0"/>
        <w:autoSpaceDN/>
        <w:spacing w:after="0" w:line="240" w:lineRule="auto"/>
        <w:textAlignment w:val="auto"/>
        <w:rPr>
          <w:lang w:eastAsia="pl-PL"/>
        </w:rPr>
      </w:pPr>
    </w:p>
    <w:p w:rsidR="00E01339" w:rsidRPr="0035466D" w:rsidRDefault="00E01339" w:rsidP="009F5356">
      <w:pPr>
        <w:widowControl/>
        <w:suppressAutoHyphens w:val="0"/>
        <w:autoSpaceDN/>
        <w:spacing w:after="0" w:line="240" w:lineRule="auto"/>
        <w:textAlignment w:val="auto"/>
        <w:rPr>
          <w:lang w:eastAsia="pl-PL"/>
        </w:rPr>
      </w:pPr>
      <w:r>
        <w:rPr>
          <w:lang w:eastAsia="pl-PL"/>
        </w:rPr>
        <w:t xml:space="preserve">Informacje o członkostwie: </w:t>
      </w:r>
      <w:hyperlink r:id="rId11" w:history="1">
        <w:r w:rsidRPr="00277106">
          <w:rPr>
            <w:rStyle w:val="Hipercze"/>
            <w:lang w:eastAsia="pl-PL"/>
          </w:rPr>
          <w:t>https://necs.org/user/register</w:t>
        </w:r>
      </w:hyperlink>
      <w:r>
        <w:rPr>
          <w:lang w:eastAsia="pl-PL"/>
        </w:rPr>
        <w:t xml:space="preserve"> </w:t>
      </w:r>
    </w:p>
    <w:p w:rsidR="0035466D" w:rsidRDefault="0035466D" w:rsidP="009F5356">
      <w:pPr>
        <w:widowControl/>
        <w:suppressAutoHyphens w:val="0"/>
        <w:autoSpaceDN/>
        <w:spacing w:after="0" w:line="240" w:lineRule="auto"/>
        <w:textAlignment w:val="auto"/>
        <w:rPr>
          <w:b/>
          <w:lang w:eastAsia="pl-PL"/>
        </w:rPr>
      </w:pPr>
    </w:p>
    <w:p w:rsidR="0035466D" w:rsidRDefault="0035466D" w:rsidP="009F5356">
      <w:pPr>
        <w:widowControl/>
        <w:suppressAutoHyphens w:val="0"/>
        <w:autoSpaceDN/>
        <w:spacing w:after="0" w:line="240" w:lineRule="auto"/>
        <w:textAlignment w:val="auto"/>
        <w:rPr>
          <w:b/>
          <w:lang w:eastAsia="pl-PL"/>
        </w:rPr>
      </w:pPr>
      <w:r w:rsidRPr="0035466D">
        <w:rPr>
          <w:b/>
          <w:lang w:eastAsia="pl-PL"/>
        </w:rPr>
        <w:t xml:space="preserve">Więcej </w:t>
      </w:r>
      <w:r w:rsidR="00FB6754">
        <w:rPr>
          <w:b/>
          <w:lang w:eastAsia="pl-PL"/>
        </w:rPr>
        <w:t xml:space="preserve">o </w:t>
      </w:r>
      <w:r w:rsidR="0096142D">
        <w:rPr>
          <w:b/>
          <w:lang w:eastAsia="pl-PL"/>
        </w:rPr>
        <w:t>wydarzeniu</w:t>
      </w:r>
      <w:r w:rsidRPr="0035466D">
        <w:rPr>
          <w:b/>
          <w:lang w:eastAsia="pl-PL"/>
        </w:rPr>
        <w:t xml:space="preserve">: </w:t>
      </w:r>
      <w:hyperlink r:id="rId12" w:history="1">
        <w:r w:rsidR="003664A7" w:rsidRPr="007845F2">
          <w:rPr>
            <w:rStyle w:val="Hipercze"/>
          </w:rPr>
          <w:t>https://necs.org/conference/</w:t>
        </w:r>
      </w:hyperlink>
      <w:r w:rsidR="003664A7">
        <w:t xml:space="preserve"> </w:t>
      </w:r>
    </w:p>
    <w:p w:rsidR="00AF1918" w:rsidRDefault="00AF1918" w:rsidP="009F5356">
      <w:pPr>
        <w:widowControl/>
        <w:suppressAutoHyphens w:val="0"/>
        <w:autoSpaceDN/>
        <w:spacing w:after="0" w:line="240" w:lineRule="auto"/>
        <w:textAlignment w:val="auto"/>
        <w:rPr>
          <w:b/>
          <w:lang w:eastAsia="pl-PL"/>
        </w:rPr>
      </w:pPr>
    </w:p>
    <w:p w:rsidR="0035466D" w:rsidRPr="00583AE3" w:rsidRDefault="00AF1918" w:rsidP="009F5356">
      <w:pPr>
        <w:widowControl/>
        <w:suppressAutoHyphens w:val="0"/>
        <w:autoSpaceDN/>
        <w:spacing w:after="0" w:line="240" w:lineRule="auto"/>
        <w:textAlignment w:val="auto"/>
        <w:rPr>
          <w:b/>
          <w:lang w:eastAsia="pl-PL"/>
        </w:rPr>
      </w:pPr>
      <w:r>
        <w:rPr>
          <w:b/>
          <w:lang w:eastAsia="pl-PL"/>
        </w:rPr>
        <w:t xml:space="preserve">Program </w:t>
      </w:r>
      <w:hyperlink r:id="rId13" w:history="1">
        <w:r>
          <w:rPr>
            <w:rStyle w:val="Hipercze"/>
            <w:b/>
            <w:lang w:eastAsia="pl-PL"/>
          </w:rPr>
          <w:t>pod linkiem</w:t>
        </w:r>
      </w:hyperlink>
      <w:r>
        <w:rPr>
          <w:b/>
          <w:lang w:eastAsia="pl-PL"/>
        </w:rPr>
        <w:t xml:space="preserve"> </w:t>
      </w:r>
    </w:p>
    <w:sectPr w:rsidR="0035466D" w:rsidRPr="00583AE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5D" w:rsidRDefault="009D155D">
      <w:pPr>
        <w:spacing w:after="0" w:line="240" w:lineRule="auto"/>
      </w:pPr>
      <w:r>
        <w:separator/>
      </w:r>
    </w:p>
  </w:endnote>
  <w:endnote w:type="continuationSeparator" w:id="0">
    <w:p w:rsidR="009D155D" w:rsidRDefault="009D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5D" w:rsidRDefault="009D155D">
      <w:pPr>
        <w:spacing w:after="0" w:line="240" w:lineRule="auto"/>
      </w:pPr>
      <w:r>
        <w:rPr>
          <w:color w:val="000000"/>
        </w:rPr>
        <w:separator/>
      </w:r>
    </w:p>
  </w:footnote>
  <w:footnote w:type="continuationSeparator" w:id="0">
    <w:p w:rsidR="009D155D" w:rsidRDefault="009D1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491"/>
    <w:multiLevelType w:val="hybridMultilevel"/>
    <w:tmpl w:val="71F2CF76"/>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E2059B"/>
    <w:multiLevelType w:val="hybridMultilevel"/>
    <w:tmpl w:val="69F0B136"/>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5">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0E67B4"/>
    <w:multiLevelType w:val="hybridMultilevel"/>
    <w:tmpl w:val="64F467CA"/>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0">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1">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11"/>
  </w:num>
  <w:num w:numId="2">
    <w:abstractNumId w:val="7"/>
  </w:num>
  <w:num w:numId="3">
    <w:abstractNumId w:val="5"/>
  </w:num>
  <w:num w:numId="4">
    <w:abstractNumId w:val="6"/>
  </w:num>
  <w:num w:numId="5">
    <w:abstractNumId w:val="3"/>
  </w:num>
  <w:num w:numId="6">
    <w:abstractNumId w:val="1"/>
  </w:num>
  <w:num w:numId="7">
    <w:abstractNumId w:val="8"/>
  </w:num>
  <w:num w:numId="8">
    <w:abstractNumId w:val="2"/>
  </w:num>
  <w:num w:numId="9">
    <w:abstractNumId w:val="10"/>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02478A"/>
    <w:rsid w:val="00037A65"/>
    <w:rsid w:val="00046C7D"/>
    <w:rsid w:val="00050A43"/>
    <w:rsid w:val="00057ECD"/>
    <w:rsid w:val="00061A98"/>
    <w:rsid w:val="00066151"/>
    <w:rsid w:val="00080891"/>
    <w:rsid w:val="00092709"/>
    <w:rsid w:val="000A66DE"/>
    <w:rsid w:val="000B5060"/>
    <w:rsid w:val="000D3658"/>
    <w:rsid w:val="000E5494"/>
    <w:rsid w:val="000F594F"/>
    <w:rsid w:val="00105272"/>
    <w:rsid w:val="00106B9B"/>
    <w:rsid w:val="001419ED"/>
    <w:rsid w:val="001472A8"/>
    <w:rsid w:val="00150210"/>
    <w:rsid w:val="00150C35"/>
    <w:rsid w:val="001529C4"/>
    <w:rsid w:val="00155C38"/>
    <w:rsid w:val="00171C9B"/>
    <w:rsid w:val="00171D7F"/>
    <w:rsid w:val="00173F36"/>
    <w:rsid w:val="001769DF"/>
    <w:rsid w:val="00177E7F"/>
    <w:rsid w:val="0018211E"/>
    <w:rsid w:val="001847E1"/>
    <w:rsid w:val="001A1FB3"/>
    <w:rsid w:val="001B0474"/>
    <w:rsid w:val="001C572D"/>
    <w:rsid w:val="001D4EAC"/>
    <w:rsid w:val="001E4296"/>
    <w:rsid w:val="001F7351"/>
    <w:rsid w:val="00202104"/>
    <w:rsid w:val="00212259"/>
    <w:rsid w:val="00222A2A"/>
    <w:rsid w:val="002245DB"/>
    <w:rsid w:val="00227665"/>
    <w:rsid w:val="0023060D"/>
    <w:rsid w:val="002322BB"/>
    <w:rsid w:val="00233F5C"/>
    <w:rsid w:val="00234E05"/>
    <w:rsid w:val="00243BDE"/>
    <w:rsid w:val="00245D33"/>
    <w:rsid w:val="00247DEC"/>
    <w:rsid w:val="00260B71"/>
    <w:rsid w:val="00260FF4"/>
    <w:rsid w:val="002623FA"/>
    <w:rsid w:val="002624A0"/>
    <w:rsid w:val="00266ED4"/>
    <w:rsid w:val="00271873"/>
    <w:rsid w:val="002A0794"/>
    <w:rsid w:val="002B148F"/>
    <w:rsid w:val="002C54C4"/>
    <w:rsid w:val="002D71C2"/>
    <w:rsid w:val="002F01F9"/>
    <w:rsid w:val="00314B05"/>
    <w:rsid w:val="00325571"/>
    <w:rsid w:val="003327C5"/>
    <w:rsid w:val="00333A39"/>
    <w:rsid w:val="0033558F"/>
    <w:rsid w:val="003364B8"/>
    <w:rsid w:val="00344199"/>
    <w:rsid w:val="0035466D"/>
    <w:rsid w:val="00365A90"/>
    <w:rsid w:val="00366111"/>
    <w:rsid w:val="00366199"/>
    <w:rsid w:val="003664A7"/>
    <w:rsid w:val="0036689F"/>
    <w:rsid w:val="0037253A"/>
    <w:rsid w:val="00397763"/>
    <w:rsid w:val="003A324C"/>
    <w:rsid w:val="003A7E3A"/>
    <w:rsid w:val="003A7E7B"/>
    <w:rsid w:val="003B3921"/>
    <w:rsid w:val="003C0DC0"/>
    <w:rsid w:val="003C5786"/>
    <w:rsid w:val="003D0CD7"/>
    <w:rsid w:val="003D43E8"/>
    <w:rsid w:val="003E52CC"/>
    <w:rsid w:val="003E53E6"/>
    <w:rsid w:val="003F728D"/>
    <w:rsid w:val="0040380F"/>
    <w:rsid w:val="004056B4"/>
    <w:rsid w:val="00416B0A"/>
    <w:rsid w:val="0043317A"/>
    <w:rsid w:val="00441E77"/>
    <w:rsid w:val="0045226E"/>
    <w:rsid w:val="00460D25"/>
    <w:rsid w:val="00470D90"/>
    <w:rsid w:val="004716B4"/>
    <w:rsid w:val="004A6320"/>
    <w:rsid w:val="004B36EE"/>
    <w:rsid w:val="004B3DC8"/>
    <w:rsid w:val="004C1979"/>
    <w:rsid w:val="004C644C"/>
    <w:rsid w:val="004C65BE"/>
    <w:rsid w:val="004D0865"/>
    <w:rsid w:val="004D22EF"/>
    <w:rsid w:val="004D5785"/>
    <w:rsid w:val="004F2909"/>
    <w:rsid w:val="00530030"/>
    <w:rsid w:val="005509A2"/>
    <w:rsid w:val="00564F18"/>
    <w:rsid w:val="00572003"/>
    <w:rsid w:val="005725C6"/>
    <w:rsid w:val="00583AE3"/>
    <w:rsid w:val="005869C3"/>
    <w:rsid w:val="0059256A"/>
    <w:rsid w:val="00592AA8"/>
    <w:rsid w:val="005A12CA"/>
    <w:rsid w:val="005A362F"/>
    <w:rsid w:val="005A452B"/>
    <w:rsid w:val="005A5E96"/>
    <w:rsid w:val="005B1960"/>
    <w:rsid w:val="005B4C54"/>
    <w:rsid w:val="005C25F9"/>
    <w:rsid w:val="005C3CE7"/>
    <w:rsid w:val="005C578D"/>
    <w:rsid w:val="005D1596"/>
    <w:rsid w:val="005E11E6"/>
    <w:rsid w:val="005E68AF"/>
    <w:rsid w:val="00603757"/>
    <w:rsid w:val="006037EB"/>
    <w:rsid w:val="00626283"/>
    <w:rsid w:val="0063194D"/>
    <w:rsid w:val="0064432F"/>
    <w:rsid w:val="0065206C"/>
    <w:rsid w:val="006611D9"/>
    <w:rsid w:val="006638E9"/>
    <w:rsid w:val="0067077B"/>
    <w:rsid w:val="0067395C"/>
    <w:rsid w:val="006A32F2"/>
    <w:rsid w:val="006B75A4"/>
    <w:rsid w:val="006C120A"/>
    <w:rsid w:val="006C3372"/>
    <w:rsid w:val="006D2BCA"/>
    <w:rsid w:val="006D3DAA"/>
    <w:rsid w:val="006D55EF"/>
    <w:rsid w:val="006E74D5"/>
    <w:rsid w:val="00713A8D"/>
    <w:rsid w:val="0072123B"/>
    <w:rsid w:val="007252B8"/>
    <w:rsid w:val="007333FE"/>
    <w:rsid w:val="00736650"/>
    <w:rsid w:val="00743D88"/>
    <w:rsid w:val="007763D0"/>
    <w:rsid w:val="00777A38"/>
    <w:rsid w:val="00787DC8"/>
    <w:rsid w:val="00787E6F"/>
    <w:rsid w:val="0079069D"/>
    <w:rsid w:val="007A2AA1"/>
    <w:rsid w:val="007A617F"/>
    <w:rsid w:val="007B0B4C"/>
    <w:rsid w:val="007D7566"/>
    <w:rsid w:val="007E340B"/>
    <w:rsid w:val="007E68BD"/>
    <w:rsid w:val="007F074C"/>
    <w:rsid w:val="007F4B57"/>
    <w:rsid w:val="007F67CC"/>
    <w:rsid w:val="00800DCD"/>
    <w:rsid w:val="00806179"/>
    <w:rsid w:val="00811130"/>
    <w:rsid w:val="00811224"/>
    <w:rsid w:val="0082441B"/>
    <w:rsid w:val="00826DD2"/>
    <w:rsid w:val="00826DE3"/>
    <w:rsid w:val="00832C50"/>
    <w:rsid w:val="008362FD"/>
    <w:rsid w:val="0084143F"/>
    <w:rsid w:val="0086758F"/>
    <w:rsid w:val="008700C0"/>
    <w:rsid w:val="008761CC"/>
    <w:rsid w:val="008802DE"/>
    <w:rsid w:val="0088595A"/>
    <w:rsid w:val="008A116E"/>
    <w:rsid w:val="008A3DE5"/>
    <w:rsid w:val="008B194E"/>
    <w:rsid w:val="008D152C"/>
    <w:rsid w:val="008D5F80"/>
    <w:rsid w:val="008F0175"/>
    <w:rsid w:val="00904955"/>
    <w:rsid w:val="009100D1"/>
    <w:rsid w:val="00913BCC"/>
    <w:rsid w:val="00913F06"/>
    <w:rsid w:val="0092109C"/>
    <w:rsid w:val="009361D0"/>
    <w:rsid w:val="009567D5"/>
    <w:rsid w:val="0096142D"/>
    <w:rsid w:val="00971C92"/>
    <w:rsid w:val="00972FD4"/>
    <w:rsid w:val="00986CAA"/>
    <w:rsid w:val="00991166"/>
    <w:rsid w:val="00992839"/>
    <w:rsid w:val="009A5D66"/>
    <w:rsid w:val="009B0CAC"/>
    <w:rsid w:val="009B1739"/>
    <w:rsid w:val="009B1A66"/>
    <w:rsid w:val="009C23E1"/>
    <w:rsid w:val="009D155D"/>
    <w:rsid w:val="009E0B87"/>
    <w:rsid w:val="009E137D"/>
    <w:rsid w:val="009E561F"/>
    <w:rsid w:val="009F1C55"/>
    <w:rsid w:val="009F5356"/>
    <w:rsid w:val="00A01229"/>
    <w:rsid w:val="00A02FD6"/>
    <w:rsid w:val="00A135B7"/>
    <w:rsid w:val="00A25575"/>
    <w:rsid w:val="00A3542B"/>
    <w:rsid w:val="00A3769F"/>
    <w:rsid w:val="00A40DEA"/>
    <w:rsid w:val="00A521FF"/>
    <w:rsid w:val="00A77D46"/>
    <w:rsid w:val="00A77D98"/>
    <w:rsid w:val="00AB2DA6"/>
    <w:rsid w:val="00AD1FB3"/>
    <w:rsid w:val="00AD48FF"/>
    <w:rsid w:val="00AE00CD"/>
    <w:rsid w:val="00AF1918"/>
    <w:rsid w:val="00AF6D28"/>
    <w:rsid w:val="00B00C3B"/>
    <w:rsid w:val="00B03699"/>
    <w:rsid w:val="00B50C26"/>
    <w:rsid w:val="00B575BB"/>
    <w:rsid w:val="00B604A1"/>
    <w:rsid w:val="00B715ED"/>
    <w:rsid w:val="00B85715"/>
    <w:rsid w:val="00B86069"/>
    <w:rsid w:val="00BA7F6E"/>
    <w:rsid w:val="00BB27C7"/>
    <w:rsid w:val="00BB47D5"/>
    <w:rsid w:val="00BB540F"/>
    <w:rsid w:val="00BC2B99"/>
    <w:rsid w:val="00BC40F4"/>
    <w:rsid w:val="00BC7E30"/>
    <w:rsid w:val="00BD28BC"/>
    <w:rsid w:val="00BD2E1B"/>
    <w:rsid w:val="00BD5D50"/>
    <w:rsid w:val="00C03509"/>
    <w:rsid w:val="00C07AFB"/>
    <w:rsid w:val="00C16A25"/>
    <w:rsid w:val="00C2032A"/>
    <w:rsid w:val="00C23186"/>
    <w:rsid w:val="00C25AAF"/>
    <w:rsid w:val="00C30260"/>
    <w:rsid w:val="00C34BC3"/>
    <w:rsid w:val="00C37B2E"/>
    <w:rsid w:val="00C52F4B"/>
    <w:rsid w:val="00C67F3F"/>
    <w:rsid w:val="00C71317"/>
    <w:rsid w:val="00C940CB"/>
    <w:rsid w:val="00CA1A11"/>
    <w:rsid w:val="00CB2C9B"/>
    <w:rsid w:val="00CE1D2E"/>
    <w:rsid w:val="00CE2F91"/>
    <w:rsid w:val="00CF561D"/>
    <w:rsid w:val="00D173CD"/>
    <w:rsid w:val="00D17AEB"/>
    <w:rsid w:val="00D20B08"/>
    <w:rsid w:val="00D30514"/>
    <w:rsid w:val="00D3389C"/>
    <w:rsid w:val="00D458A0"/>
    <w:rsid w:val="00D5030B"/>
    <w:rsid w:val="00D53BA4"/>
    <w:rsid w:val="00D60A40"/>
    <w:rsid w:val="00D618EF"/>
    <w:rsid w:val="00D74569"/>
    <w:rsid w:val="00D95770"/>
    <w:rsid w:val="00DA755E"/>
    <w:rsid w:val="00DB41E7"/>
    <w:rsid w:val="00DB65B5"/>
    <w:rsid w:val="00DB6CE7"/>
    <w:rsid w:val="00DC2493"/>
    <w:rsid w:val="00DC2F94"/>
    <w:rsid w:val="00DC389A"/>
    <w:rsid w:val="00DC5DF2"/>
    <w:rsid w:val="00DD1499"/>
    <w:rsid w:val="00DD1F41"/>
    <w:rsid w:val="00DD20DB"/>
    <w:rsid w:val="00DF1EFA"/>
    <w:rsid w:val="00DF2581"/>
    <w:rsid w:val="00DF70D6"/>
    <w:rsid w:val="00E00C8C"/>
    <w:rsid w:val="00E01339"/>
    <w:rsid w:val="00E02636"/>
    <w:rsid w:val="00E060EE"/>
    <w:rsid w:val="00E14A88"/>
    <w:rsid w:val="00E17EC8"/>
    <w:rsid w:val="00E2050D"/>
    <w:rsid w:val="00E303B5"/>
    <w:rsid w:val="00E3754D"/>
    <w:rsid w:val="00E4196F"/>
    <w:rsid w:val="00E47B7B"/>
    <w:rsid w:val="00E51455"/>
    <w:rsid w:val="00E54F3D"/>
    <w:rsid w:val="00E56278"/>
    <w:rsid w:val="00E64940"/>
    <w:rsid w:val="00E6534E"/>
    <w:rsid w:val="00E73FA6"/>
    <w:rsid w:val="00E74063"/>
    <w:rsid w:val="00E92F01"/>
    <w:rsid w:val="00EA00EF"/>
    <w:rsid w:val="00EB2155"/>
    <w:rsid w:val="00EB44F3"/>
    <w:rsid w:val="00EB7B2C"/>
    <w:rsid w:val="00EF7F34"/>
    <w:rsid w:val="00F14B8E"/>
    <w:rsid w:val="00F233D2"/>
    <w:rsid w:val="00F43862"/>
    <w:rsid w:val="00F65E8A"/>
    <w:rsid w:val="00F82D0B"/>
    <w:rsid w:val="00F92AD4"/>
    <w:rsid w:val="00FA1DF2"/>
    <w:rsid w:val="00FA7378"/>
    <w:rsid w:val="00FB4C2F"/>
    <w:rsid w:val="00FB5F83"/>
    <w:rsid w:val="00FB6754"/>
    <w:rsid w:val="00FD10C4"/>
    <w:rsid w:val="00FE02AA"/>
    <w:rsid w:val="00FE034B"/>
    <w:rsid w:val="00FE2D8F"/>
    <w:rsid w:val="00FE5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8252">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13" Type="http://schemas.openxmlformats.org/officeDocument/2006/relationships/hyperlink" Target="https://necs.org/conference/wp-content/uploads/2019/05/NECS_Programme_may_final_schedule-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ecs.org/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cs.org/user/regis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ekebal.org/" TargetMode="External"/><Relationship Id="rId4" Type="http://schemas.openxmlformats.org/officeDocument/2006/relationships/webSettings" Target="webSettings.xml"/><Relationship Id="rId9" Type="http://schemas.openxmlformats.org/officeDocument/2006/relationships/hyperlink" Target="http://www.ug.edu.p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BFE1CC73</Template>
  <TotalTime>68</TotalTime>
  <Pages>2</Pages>
  <Words>620</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172</cp:revision>
  <cp:lastPrinted>2018-02-14T11:23:00Z</cp:lastPrinted>
  <dcterms:created xsi:type="dcterms:W3CDTF">2019-05-22T12:17:00Z</dcterms:created>
  <dcterms:modified xsi:type="dcterms:W3CDTF">2019-06-05T11:35:00Z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