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57" w:rsidRDefault="00271873">
      <w:pPr>
        <w:pStyle w:val="Standard"/>
        <w:spacing w:after="0" w:line="240" w:lineRule="auto"/>
        <w:ind w:left="6372"/>
        <w:jc w:val="both"/>
      </w:pPr>
      <w:r>
        <w:rPr>
          <w:b/>
          <w:bCs/>
          <w:smallCaps/>
          <w:noProof/>
        </w:rPr>
        <w:drawing>
          <wp:inline distT="0" distB="0" distL="0" distR="0" wp14:anchorId="73EAEE25" wp14:editId="16BF05B1">
            <wp:extent cx="1447800" cy="94172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839" cy="950203"/>
                    </a:xfrm>
                    <a:prstGeom prst="rect">
                      <a:avLst/>
                    </a:prstGeom>
                    <a:noFill/>
                  </pic:spPr>
                </pic:pic>
              </a:graphicData>
            </a:graphic>
          </wp:inline>
        </w:drawing>
      </w:r>
      <w:r w:rsidR="006037EB">
        <w:rPr>
          <w:b/>
          <w:bCs/>
          <w:smallCaps/>
        </w:rPr>
        <w:t xml:space="preserve">                                                                                                                    </w:t>
      </w:r>
    </w:p>
    <w:p w:rsidR="006E74D5" w:rsidRDefault="006E74D5">
      <w:pPr>
        <w:pStyle w:val="Standard"/>
        <w:spacing w:after="0"/>
        <w:rPr>
          <w:rFonts w:eastAsia="Calibri"/>
          <w:color w:val="000000"/>
          <w:sz w:val="20"/>
          <w:szCs w:val="20"/>
          <w:lang w:eastAsia="en-US"/>
        </w:rPr>
      </w:pPr>
      <w:r>
        <w:rPr>
          <w:rFonts w:eastAsia="Calibri"/>
          <w:color w:val="000000"/>
          <w:sz w:val="20"/>
          <w:szCs w:val="20"/>
          <w:lang w:eastAsia="en-US"/>
        </w:rPr>
        <w:t>Monika Rogo</w:t>
      </w:r>
    </w:p>
    <w:p w:rsidR="007F4B57" w:rsidRDefault="00092709">
      <w:pPr>
        <w:pStyle w:val="Standard"/>
        <w:spacing w:after="0"/>
        <w:rPr>
          <w:rFonts w:eastAsia="Calibri"/>
          <w:color w:val="000000"/>
          <w:sz w:val="20"/>
          <w:szCs w:val="20"/>
          <w:lang w:eastAsia="en-US"/>
        </w:rPr>
      </w:pPr>
      <w:r>
        <w:rPr>
          <w:rFonts w:eastAsia="Calibri"/>
          <w:color w:val="000000"/>
          <w:sz w:val="20"/>
          <w:szCs w:val="20"/>
          <w:lang w:eastAsia="en-US"/>
        </w:rPr>
        <w:t>Biuro Rzecznika Prasowego</w:t>
      </w:r>
      <w:r w:rsidR="006037EB">
        <w:rPr>
          <w:rFonts w:eastAsia="Calibri"/>
          <w:color w:val="000000"/>
          <w:sz w:val="20"/>
          <w:szCs w:val="20"/>
          <w:lang w:eastAsia="en-US"/>
        </w:rPr>
        <w:t xml:space="preserve"> Uniwersytetu Gdańskiego</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ul. Bażyńskiego 8</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80-309 Gdańsk</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tel.: (58) 523 25 84</w:t>
      </w:r>
    </w:p>
    <w:p w:rsidR="007F4B57" w:rsidRDefault="006037EB">
      <w:pPr>
        <w:pStyle w:val="Standard"/>
        <w:spacing w:after="0"/>
      </w:pPr>
      <w:r w:rsidRPr="00E02636">
        <w:rPr>
          <w:rFonts w:eastAsia="Calibri"/>
          <w:color w:val="000000"/>
          <w:sz w:val="20"/>
          <w:szCs w:val="20"/>
          <w:lang w:eastAsia="en-US"/>
        </w:rPr>
        <w:t>e-mail</w:t>
      </w:r>
      <w:r w:rsidR="008F0175" w:rsidRPr="00E02636">
        <w:rPr>
          <w:rFonts w:eastAsia="Calibri"/>
          <w:color w:val="000000"/>
          <w:sz w:val="20"/>
          <w:szCs w:val="20"/>
          <w:lang w:eastAsia="en-US"/>
        </w:rPr>
        <w:t>:</w:t>
      </w:r>
      <w:r w:rsidRPr="00E02636">
        <w:rPr>
          <w:rFonts w:eastAsia="Calibri"/>
          <w:color w:val="000000"/>
          <w:sz w:val="20"/>
          <w:szCs w:val="20"/>
          <w:lang w:eastAsia="en-US"/>
        </w:rPr>
        <w:t xml:space="preserve"> </w:t>
      </w:r>
      <w:hyperlink r:id="rId8" w:history="1">
        <w:r w:rsidRPr="00E02636">
          <w:rPr>
            <w:rFonts w:eastAsia="Calibri"/>
            <w:color w:val="0000FF"/>
            <w:sz w:val="20"/>
            <w:szCs w:val="20"/>
            <w:u w:val="single"/>
            <w:lang w:eastAsia="en-US"/>
          </w:rPr>
          <w:t>monika.rogo@ug.edu.pl</w:t>
        </w:r>
      </w:hyperlink>
    </w:p>
    <w:p w:rsidR="007F4B57" w:rsidRDefault="00AD7B61">
      <w:pPr>
        <w:pStyle w:val="Standard"/>
        <w:spacing w:after="0"/>
      </w:pPr>
      <w:hyperlink r:id="rId9" w:history="1">
        <w:r w:rsidR="006037EB" w:rsidRPr="00E02636">
          <w:rPr>
            <w:rFonts w:eastAsia="Calibri"/>
            <w:color w:val="0000FF"/>
            <w:sz w:val="20"/>
            <w:szCs w:val="20"/>
            <w:u w:val="single"/>
            <w:lang w:eastAsia="en-US"/>
          </w:rPr>
          <w:t>http://www.ug.edu.pl/pl</w:t>
        </w:r>
      </w:hyperlink>
    </w:p>
    <w:p w:rsidR="007F4B57" w:rsidRPr="00E02636" w:rsidRDefault="007F4B57">
      <w:pPr>
        <w:pStyle w:val="Standard"/>
        <w:spacing w:after="0" w:line="240" w:lineRule="auto"/>
        <w:rPr>
          <w:rFonts w:eastAsia="Calibri"/>
          <w:color w:val="000000"/>
          <w:lang w:eastAsia="en-US"/>
        </w:rPr>
      </w:pPr>
    </w:p>
    <w:p w:rsidR="00E73DD2" w:rsidRDefault="005A362F">
      <w:pPr>
        <w:pStyle w:val="Standard"/>
        <w:spacing w:after="0" w:line="240" w:lineRule="auto"/>
        <w:rPr>
          <w:b/>
        </w:rPr>
      </w:pPr>
      <w:r>
        <w:rPr>
          <w:rFonts w:eastAsia="Calibri"/>
          <w:lang w:eastAsia="en-US"/>
        </w:rPr>
        <w:t xml:space="preserve">Gdańsk, </w:t>
      </w:r>
      <w:r w:rsidR="002B148F">
        <w:rPr>
          <w:rFonts w:eastAsia="Calibri"/>
          <w:lang w:eastAsia="en-US"/>
        </w:rPr>
        <w:t>2</w:t>
      </w:r>
      <w:r w:rsidR="00AB46B1">
        <w:rPr>
          <w:rFonts w:eastAsia="Calibri"/>
          <w:lang w:eastAsia="en-US"/>
        </w:rPr>
        <w:t>4</w:t>
      </w:r>
      <w:r w:rsidR="005B1960">
        <w:rPr>
          <w:rFonts w:eastAsia="Calibri"/>
          <w:lang w:eastAsia="en-US"/>
        </w:rPr>
        <w:t xml:space="preserve"> maja</w:t>
      </w:r>
      <w:r w:rsidR="00441E77">
        <w:rPr>
          <w:rFonts w:eastAsia="Calibri"/>
          <w:lang w:eastAsia="en-US"/>
        </w:rPr>
        <w:t xml:space="preserve"> 2019</w:t>
      </w:r>
    </w:p>
    <w:p w:rsidR="007F4B57" w:rsidRDefault="00800DCD">
      <w:pPr>
        <w:pStyle w:val="Standard"/>
        <w:spacing w:after="0" w:line="240" w:lineRule="auto"/>
        <w:jc w:val="center"/>
        <w:rPr>
          <w:b/>
          <w:sz w:val="24"/>
          <w:szCs w:val="24"/>
        </w:rPr>
      </w:pPr>
      <w:r>
        <w:rPr>
          <w:b/>
          <w:sz w:val="24"/>
          <w:szCs w:val="24"/>
        </w:rPr>
        <w:t>Informacja</w:t>
      </w:r>
      <w:r w:rsidR="006037EB" w:rsidRPr="00826DE3">
        <w:rPr>
          <w:b/>
          <w:sz w:val="24"/>
          <w:szCs w:val="24"/>
        </w:rPr>
        <w:t xml:space="preserve"> prasow</w:t>
      </w:r>
      <w:r>
        <w:rPr>
          <w:b/>
          <w:sz w:val="24"/>
          <w:szCs w:val="24"/>
        </w:rPr>
        <w:t>a</w:t>
      </w:r>
    </w:p>
    <w:p w:rsidR="009F1C55" w:rsidRDefault="009F1C55">
      <w:pPr>
        <w:pStyle w:val="Standard"/>
        <w:spacing w:after="0" w:line="240" w:lineRule="auto"/>
        <w:jc w:val="center"/>
        <w:rPr>
          <w:b/>
          <w:sz w:val="24"/>
          <w:szCs w:val="24"/>
        </w:rPr>
      </w:pPr>
    </w:p>
    <w:p w:rsidR="00AD7B61" w:rsidRDefault="00AD7B61" w:rsidP="00AD7B61">
      <w:pPr>
        <w:jc w:val="center"/>
        <w:rPr>
          <w:b/>
          <w:bCs/>
          <w:sz w:val="24"/>
          <w:szCs w:val="24"/>
          <w:lang w:eastAsia="pl-PL"/>
        </w:rPr>
      </w:pPr>
      <w:r>
        <w:rPr>
          <w:lang w:eastAsia="pl-PL"/>
        </w:rPr>
        <w:t>„</w:t>
      </w:r>
      <w:r>
        <w:rPr>
          <w:b/>
          <w:bCs/>
          <w:sz w:val="24"/>
          <w:szCs w:val="24"/>
          <w:lang w:eastAsia="pl-PL"/>
        </w:rPr>
        <w:t>Przystanek MAMA” na Uniwersytecie Gdańskim</w:t>
      </w:r>
    </w:p>
    <w:p w:rsidR="00AD7B61" w:rsidRDefault="00AD7B61" w:rsidP="00AD7B61">
      <w:pPr>
        <w:jc w:val="center"/>
        <w:rPr>
          <w:b/>
          <w:bCs/>
          <w:sz w:val="24"/>
          <w:szCs w:val="24"/>
          <w:lang w:eastAsia="pl-PL"/>
        </w:rPr>
      </w:pPr>
      <w:r>
        <w:rPr>
          <w:b/>
          <w:bCs/>
          <w:sz w:val="24"/>
          <w:szCs w:val="24"/>
          <w:lang w:eastAsia="pl-PL"/>
        </w:rPr>
        <w:t xml:space="preserve">We współpracy z Instytutem Psychologii UG ruszył nabór do </w:t>
      </w:r>
      <w:r>
        <w:rPr>
          <w:b/>
          <w:bCs/>
          <w:sz w:val="24"/>
          <w:szCs w:val="24"/>
          <w:lang w:eastAsia="pl-PL"/>
        </w:rPr>
        <w:br/>
      </w:r>
      <w:bookmarkStart w:id="0" w:name="_GoBack"/>
      <w:bookmarkEnd w:id="0"/>
      <w:r>
        <w:rPr>
          <w:b/>
          <w:bCs/>
          <w:sz w:val="24"/>
          <w:szCs w:val="24"/>
          <w:lang w:eastAsia="pl-PL"/>
        </w:rPr>
        <w:t>programu profilaktyki depresji poporodowej</w:t>
      </w:r>
    </w:p>
    <w:p w:rsidR="007F4B57" w:rsidRDefault="007F4B57" w:rsidP="00DF70D6">
      <w:pPr>
        <w:pStyle w:val="Standard"/>
        <w:spacing w:after="0" w:line="240" w:lineRule="auto"/>
        <w:jc w:val="center"/>
        <w:rPr>
          <w:b/>
          <w:lang w:val="de-DE"/>
        </w:rPr>
      </w:pPr>
    </w:p>
    <w:p w:rsidR="001365E5" w:rsidRPr="0037691D" w:rsidRDefault="006D44CF" w:rsidP="004E4D4F">
      <w:pPr>
        <w:pStyle w:val="Standard"/>
        <w:spacing w:after="0" w:line="240" w:lineRule="auto"/>
        <w:rPr>
          <w:b/>
        </w:rPr>
      </w:pPr>
      <w:r w:rsidRPr="006D44CF">
        <w:rPr>
          <w:b/>
        </w:rPr>
        <w:t xml:space="preserve">Instytut Psychologii </w:t>
      </w:r>
      <w:r w:rsidRPr="0037691D">
        <w:rPr>
          <w:b/>
        </w:rPr>
        <w:t>Uniwersytetu Gdańskiego jest partnerem merytorycznym programu profilakty</w:t>
      </w:r>
      <w:r w:rsidR="00AE6302" w:rsidRPr="0037691D">
        <w:rPr>
          <w:b/>
        </w:rPr>
        <w:t>ki</w:t>
      </w:r>
      <w:r w:rsidRPr="0037691D">
        <w:rPr>
          <w:b/>
        </w:rPr>
        <w:t xml:space="preserve"> depresji poporodowej, do którego właśnie ruszył nabór</w:t>
      </w:r>
      <w:r w:rsidR="00021A57" w:rsidRPr="0037691D">
        <w:rPr>
          <w:b/>
        </w:rPr>
        <w:t xml:space="preserve"> na podstawowe ośrodki zdrowia</w:t>
      </w:r>
      <w:r w:rsidRPr="0037691D">
        <w:rPr>
          <w:b/>
        </w:rPr>
        <w:t xml:space="preserve">. </w:t>
      </w:r>
      <w:r w:rsidR="00C63461" w:rsidRPr="0037691D">
        <w:rPr>
          <w:b/>
        </w:rPr>
        <w:t>Zapraszamy pielęgniarki pediatryczne, położne oraz lekarzy ginekologów oraz pediatrów do udziału w szkoleniach dotyczących zdrowia psychicznego młodych matek oraz poznania sposobów wykrywania ryzyka i nasilenia objawów depresji po porodzie. G</w:t>
      </w:r>
      <w:r w:rsidRPr="0037691D">
        <w:rPr>
          <w:b/>
        </w:rPr>
        <w:t xml:space="preserve">łównym celem </w:t>
      </w:r>
      <w:r w:rsidR="00C63461" w:rsidRPr="0037691D">
        <w:rPr>
          <w:b/>
        </w:rPr>
        <w:t xml:space="preserve">programu </w:t>
      </w:r>
      <w:r w:rsidRPr="0037691D">
        <w:rPr>
          <w:b/>
        </w:rPr>
        <w:t>jest zwiększenie świadomości na temat depresji poporodowej oraz wzrost wczesnego wykrywania depresji poporodowej u  kobiet, poprzez edukację i profilaktykę depresji poporodowej na terenie trzech województw: pomorskiego, kujawsko-pomorskiego i warmińsko-mazurskiego.</w:t>
      </w:r>
      <w:r w:rsidR="000B1FA2" w:rsidRPr="0037691D">
        <w:rPr>
          <w:b/>
        </w:rPr>
        <w:t xml:space="preserve"> </w:t>
      </w:r>
    </w:p>
    <w:p w:rsidR="00C63461" w:rsidRPr="0037691D" w:rsidRDefault="00C63461" w:rsidP="004E4D4F">
      <w:pPr>
        <w:pStyle w:val="Standard"/>
        <w:spacing w:after="0" w:line="240" w:lineRule="auto"/>
        <w:rPr>
          <w:b/>
        </w:rPr>
      </w:pPr>
    </w:p>
    <w:p w:rsidR="006D44CF" w:rsidRDefault="00021A57" w:rsidP="004C4705">
      <w:pPr>
        <w:pStyle w:val="Standard"/>
        <w:spacing w:after="0" w:line="240" w:lineRule="auto"/>
        <w:jc w:val="center"/>
        <w:rPr>
          <w:b/>
          <w:u w:val="single"/>
        </w:rPr>
      </w:pPr>
      <w:r w:rsidRPr="0037691D">
        <w:rPr>
          <w:b/>
          <w:u w:val="single"/>
        </w:rPr>
        <w:t xml:space="preserve">Od lipca </w:t>
      </w:r>
      <w:r w:rsidR="008351A5">
        <w:rPr>
          <w:b/>
          <w:u w:val="single"/>
        </w:rPr>
        <w:t xml:space="preserve">rozpocznie się nabór </w:t>
      </w:r>
      <w:r w:rsidR="00A11C6E">
        <w:rPr>
          <w:b/>
          <w:u w:val="single"/>
        </w:rPr>
        <w:t xml:space="preserve">do programu </w:t>
      </w:r>
      <w:r w:rsidR="008351A5">
        <w:rPr>
          <w:b/>
          <w:u w:val="single"/>
        </w:rPr>
        <w:t>dla kobiet</w:t>
      </w:r>
      <w:r w:rsidR="004C4705" w:rsidRPr="0037691D">
        <w:rPr>
          <w:b/>
          <w:u w:val="single"/>
        </w:rPr>
        <w:t xml:space="preserve"> po porodzie</w:t>
      </w:r>
      <w:r w:rsidR="00AC002D">
        <w:rPr>
          <w:b/>
          <w:u w:val="single"/>
        </w:rPr>
        <w:t xml:space="preserve"> – zapraszamy do udziału</w:t>
      </w:r>
    </w:p>
    <w:p w:rsidR="00E80E21" w:rsidRDefault="00E80E21" w:rsidP="004C4705">
      <w:pPr>
        <w:pStyle w:val="Standard"/>
        <w:spacing w:after="0" w:line="240" w:lineRule="auto"/>
        <w:jc w:val="center"/>
        <w:rPr>
          <w:b/>
        </w:rPr>
      </w:pPr>
    </w:p>
    <w:p w:rsidR="00104949" w:rsidRDefault="00104949" w:rsidP="004E4D4F">
      <w:pPr>
        <w:pStyle w:val="Standard"/>
        <w:spacing w:after="0" w:line="240" w:lineRule="auto"/>
      </w:pPr>
      <w:r>
        <w:t>K</w:t>
      </w:r>
      <w:r w:rsidRPr="00104949">
        <w:t xml:space="preserve">onsorcjum </w:t>
      </w:r>
      <w:r w:rsidRPr="00104949">
        <w:rPr>
          <w:b/>
        </w:rPr>
        <w:t>Copernicus Podmiot Leczniczy sp. z o.o.</w:t>
      </w:r>
      <w:r w:rsidRPr="00104949">
        <w:t xml:space="preserve"> (lider projektu) wraz </w:t>
      </w:r>
      <w:r w:rsidRPr="00104949">
        <w:rPr>
          <w:b/>
        </w:rPr>
        <w:t>z Instytutem Psychologii UG</w:t>
      </w:r>
      <w:r w:rsidRPr="00104949">
        <w:t xml:space="preserve">, partnerem merytorycznym projektu oraz organizacją </w:t>
      </w:r>
      <w:r w:rsidRPr="00104949">
        <w:rPr>
          <w:b/>
        </w:rPr>
        <w:t xml:space="preserve">pozarządową Fundacja Twórczych Kobiet Centrum Nauk Laktacji </w:t>
      </w:r>
      <w:r>
        <w:t>z Warszawy wygrały k</w:t>
      </w:r>
      <w:r w:rsidRPr="00104949">
        <w:t>onkurs „Program w zakresie edukacji i profilaktyki depresji poporodowej” ogłoszony przez Ministerstwo Zdrowia w makroregionie północnym</w:t>
      </w:r>
      <w:r>
        <w:t>.</w:t>
      </w:r>
      <w:r w:rsidR="00D0717C">
        <w:t xml:space="preserve"> </w:t>
      </w:r>
      <w:r w:rsidR="00D0717C" w:rsidRPr="004859B7">
        <w:rPr>
          <w:b/>
        </w:rPr>
        <w:t>Przewiduje się ponad 2000 bezpłatnych konsultacji psychologicznych, szkolenia dla prawie 500 poł</w:t>
      </w:r>
      <w:r w:rsidR="001D1D5A">
        <w:rPr>
          <w:b/>
        </w:rPr>
        <w:t>ożnych, pielęgniarek i lekarzy z</w:t>
      </w:r>
      <w:r w:rsidR="00D0717C" w:rsidRPr="004859B7">
        <w:rPr>
          <w:b/>
        </w:rPr>
        <w:t xml:space="preserve"> 3 województw. W programie uczestniczyć będzie 40 ośrodków podstawowej opieki zdrowotnej oraz 7 oddziałów położniczych.</w:t>
      </w:r>
    </w:p>
    <w:p w:rsidR="00104949" w:rsidRDefault="00104949" w:rsidP="004E4D4F">
      <w:pPr>
        <w:pStyle w:val="Standard"/>
        <w:spacing w:after="0" w:line="240" w:lineRule="auto"/>
      </w:pPr>
    </w:p>
    <w:p w:rsidR="002C23CA" w:rsidRPr="009A0625" w:rsidRDefault="002B3F88" w:rsidP="004E4D4F">
      <w:pPr>
        <w:pStyle w:val="Standard"/>
        <w:spacing w:after="0" w:line="240" w:lineRule="auto"/>
        <w:rPr>
          <w:b/>
          <w:u w:val="single"/>
        </w:rPr>
      </w:pPr>
      <w:r w:rsidRPr="009A0625">
        <w:rPr>
          <w:b/>
          <w:u w:val="single"/>
        </w:rPr>
        <w:t xml:space="preserve">Realizacja </w:t>
      </w:r>
      <w:r w:rsidR="004E4D4F" w:rsidRPr="009A0625">
        <w:rPr>
          <w:b/>
          <w:u w:val="single"/>
        </w:rPr>
        <w:t>programu profilaktycznego</w:t>
      </w:r>
      <w:r w:rsidR="00341FEC" w:rsidRPr="009A0625">
        <w:rPr>
          <w:b/>
          <w:u w:val="single"/>
        </w:rPr>
        <w:t xml:space="preserve"> „Przystanek MAMA”</w:t>
      </w:r>
      <w:r w:rsidR="004E4D4F" w:rsidRPr="009A0625">
        <w:rPr>
          <w:b/>
          <w:u w:val="single"/>
        </w:rPr>
        <w:t xml:space="preserve"> będzie po</w:t>
      </w:r>
      <w:r w:rsidR="002C23CA" w:rsidRPr="009A0625">
        <w:rPr>
          <w:b/>
          <w:u w:val="single"/>
        </w:rPr>
        <w:t>legać na:</w:t>
      </w:r>
    </w:p>
    <w:p w:rsidR="002C23CA" w:rsidRDefault="002C23CA" w:rsidP="002C23CA">
      <w:pPr>
        <w:pStyle w:val="Standard"/>
        <w:numPr>
          <w:ilvl w:val="0"/>
          <w:numId w:val="14"/>
        </w:numPr>
        <w:spacing w:after="0" w:line="240" w:lineRule="auto"/>
      </w:pPr>
      <w:r w:rsidRPr="002C23CA">
        <w:rPr>
          <w:b/>
        </w:rPr>
        <w:t>zwiększeniu poziomu wiedzy o profilaktyce depresji poporodowej wśród pracowników medycznych</w:t>
      </w:r>
      <w:r>
        <w:t xml:space="preserve"> ze szczególnym uwzględnieniem położnych, pielęgniarek i lekarzy (POZ) oraz personelu medycznego szpitali biorących udział w Projekcie</w:t>
      </w:r>
    </w:p>
    <w:p w:rsidR="002C23CA" w:rsidRDefault="002C23CA" w:rsidP="002C23CA">
      <w:pPr>
        <w:pStyle w:val="Standard"/>
        <w:numPr>
          <w:ilvl w:val="0"/>
          <w:numId w:val="14"/>
        </w:numPr>
        <w:spacing w:after="0" w:line="240" w:lineRule="auto"/>
      </w:pPr>
      <w:r w:rsidRPr="002C23CA">
        <w:rPr>
          <w:b/>
        </w:rPr>
        <w:t xml:space="preserve">zwiększeniu poziomu wiedzy </w:t>
      </w:r>
      <w:r>
        <w:rPr>
          <w:b/>
        </w:rPr>
        <w:t>i świadomości grupy docelowej (</w:t>
      </w:r>
      <w:r w:rsidRPr="002C23CA">
        <w:rPr>
          <w:b/>
        </w:rPr>
        <w:t>kobiet</w:t>
      </w:r>
      <w:r w:rsidR="00411C06">
        <w:rPr>
          <w:b/>
        </w:rPr>
        <w:t xml:space="preserve"> </w:t>
      </w:r>
      <w:r w:rsidR="0061214A">
        <w:rPr>
          <w:b/>
        </w:rPr>
        <w:t xml:space="preserve">i </w:t>
      </w:r>
      <w:r w:rsidR="00411C06" w:rsidRPr="0061214A">
        <w:rPr>
          <w:b/>
        </w:rPr>
        <w:t>ich rodzin</w:t>
      </w:r>
      <w:r w:rsidRPr="0061214A">
        <w:rPr>
          <w:b/>
        </w:rPr>
        <w:t>)</w:t>
      </w:r>
      <w:r>
        <w:t xml:space="preserve"> projektu w zakresie czynników ryzyka i wczesnych objawów depresji poporodowej</w:t>
      </w:r>
    </w:p>
    <w:p w:rsidR="002C23CA" w:rsidRPr="002C23CA" w:rsidRDefault="002C23CA" w:rsidP="002C23CA">
      <w:pPr>
        <w:pStyle w:val="Standard"/>
        <w:numPr>
          <w:ilvl w:val="0"/>
          <w:numId w:val="14"/>
        </w:numPr>
        <w:spacing w:after="0" w:line="240" w:lineRule="auto"/>
        <w:rPr>
          <w:b/>
        </w:rPr>
      </w:pPr>
      <w:r w:rsidRPr="002C23CA">
        <w:rPr>
          <w:b/>
        </w:rPr>
        <w:t>zwiększeniu dostępu do specjalistów (psychologów) i badań przesiewowych</w:t>
      </w:r>
    </w:p>
    <w:p w:rsidR="00DF2581" w:rsidRPr="00E86FA9" w:rsidRDefault="002C23CA" w:rsidP="00584D4E">
      <w:pPr>
        <w:pStyle w:val="Standard"/>
        <w:numPr>
          <w:ilvl w:val="0"/>
          <w:numId w:val="14"/>
        </w:numPr>
        <w:spacing w:after="0" w:line="240" w:lineRule="auto"/>
      </w:pPr>
      <w:r w:rsidRPr="002C23CA">
        <w:rPr>
          <w:b/>
        </w:rPr>
        <w:t>zwiększeniu świadomości i profilaktyki, w kierunku stwarzania warunków dla określonych zachowań</w:t>
      </w:r>
      <w:r>
        <w:t xml:space="preserve"> (środki profilaktyczne, konsultacje psychologiczne) wśród osób w wieku </w:t>
      </w:r>
      <w:r>
        <w:lastRenderedPageBreak/>
        <w:t>aktywności zawodowej</w:t>
      </w:r>
      <w:r w:rsidR="00DD20DB" w:rsidRPr="002C23CA">
        <w:rPr>
          <w:u w:val="single"/>
        </w:rPr>
        <w:br/>
      </w:r>
    </w:p>
    <w:p w:rsidR="003023C7" w:rsidRDefault="00AB46B1" w:rsidP="00835148">
      <w:pPr>
        <w:widowControl/>
        <w:suppressAutoHyphens w:val="0"/>
        <w:autoSpaceDN/>
        <w:spacing w:after="0" w:line="240" w:lineRule="auto"/>
        <w:textAlignment w:val="auto"/>
        <w:rPr>
          <w:rFonts w:eastAsia="Calibri" w:cs="Times New Roman"/>
          <w:kern w:val="0"/>
        </w:rPr>
      </w:pPr>
      <w:r w:rsidRPr="00AB46B1">
        <w:rPr>
          <w:rFonts w:eastAsia="Calibri" w:cs="Times New Roman"/>
          <w:kern w:val="0"/>
        </w:rPr>
        <w:t>Instytut Psychologii UG jest partnerem merytorycznym odpowiedzialnym za przygotowanie materiałów: informacji umieszczonych na portalu, ulotkach, broszurach informac</w:t>
      </w:r>
      <w:r w:rsidR="00724DA6">
        <w:rPr>
          <w:rFonts w:eastAsia="Calibri" w:cs="Times New Roman"/>
          <w:kern w:val="0"/>
        </w:rPr>
        <w:t>yjnych dla personelu medycznego,</w:t>
      </w:r>
      <w:r w:rsidRPr="00AB46B1">
        <w:rPr>
          <w:rFonts w:eastAsia="Calibri" w:cs="Times New Roman"/>
          <w:kern w:val="0"/>
        </w:rPr>
        <w:t xml:space="preserve"> opracowanie standardów konsultacji psychologicznych, opracowania standardów rekrutacji psychologów i superwizorów pracujących w projekcie. </w:t>
      </w:r>
    </w:p>
    <w:p w:rsidR="003023C7" w:rsidRDefault="003023C7" w:rsidP="00835148">
      <w:pPr>
        <w:widowControl/>
        <w:suppressAutoHyphens w:val="0"/>
        <w:autoSpaceDN/>
        <w:spacing w:after="0" w:line="240" w:lineRule="auto"/>
        <w:textAlignment w:val="auto"/>
        <w:rPr>
          <w:rFonts w:eastAsia="Calibri" w:cs="Times New Roman"/>
          <w:kern w:val="0"/>
        </w:rPr>
      </w:pPr>
    </w:p>
    <w:p w:rsidR="009C7188" w:rsidRDefault="00835148" w:rsidP="00835148">
      <w:pPr>
        <w:widowControl/>
        <w:suppressAutoHyphens w:val="0"/>
        <w:autoSpaceDN/>
        <w:spacing w:after="0" w:line="240" w:lineRule="auto"/>
        <w:textAlignment w:val="auto"/>
        <w:rPr>
          <w:b/>
          <w:lang w:eastAsia="pl-PL"/>
        </w:rPr>
      </w:pPr>
      <w:r w:rsidRPr="002B3F88">
        <w:rPr>
          <w:lang w:eastAsia="pl-PL"/>
        </w:rPr>
        <w:t xml:space="preserve">– </w:t>
      </w:r>
      <w:r w:rsidRPr="00C604B8">
        <w:rPr>
          <w:i/>
          <w:lang w:eastAsia="pl-PL"/>
        </w:rPr>
        <w:t xml:space="preserve">Według ogólnoświatowych danych depresja poporodowa dotyka około 13-20% kobiet. Problem ten jest istotną kwestią dotyczącą zdrowia publicznego i społecznego. Polsce brakuje nie tylko rzetelnych danych dotyczących kosztów nieleczonej depresji, ale przede wszystkim spójnej oferty skierowanej do rodziców chorujących na depresję przed- lub poporodową. Rzadko </w:t>
      </w:r>
      <w:r w:rsidR="00324FA9">
        <w:rPr>
          <w:i/>
          <w:lang w:eastAsia="pl-PL"/>
        </w:rPr>
        <w:t>również</w:t>
      </w:r>
      <w:r w:rsidRPr="00C604B8">
        <w:rPr>
          <w:i/>
          <w:lang w:eastAsia="pl-PL"/>
        </w:rPr>
        <w:t xml:space="preserve"> jest stawiana diagnoza depresji poporodowej. Mimo wiedzy dotyczącej negatywnych konsekwencji, choroba ta wciąż pozostaje prywatną sprawą matki i jej rodziny. Na szczęście w 2019 roku zmieniły się sztandary opieki okołoporodowej: pielęgniarki i położne oraz lekarze ginekolodzy zobowiązani są do monitorowania ryzyka i nasilenia objawów depresji w okresie ciąży i poporodowej. Naszą ofertę kierujemy do nich, ale przede wszystkim do kobiet będących w okresie poporodowym, które odczuwają objawy depresji </w:t>
      </w:r>
      <w:r w:rsidRPr="00E75E9A">
        <w:rPr>
          <w:lang w:eastAsia="pl-PL"/>
        </w:rPr>
        <w:t>–</w:t>
      </w:r>
      <w:r>
        <w:rPr>
          <w:lang w:eastAsia="pl-PL"/>
        </w:rPr>
        <w:t xml:space="preserve"> tłumaczy </w:t>
      </w:r>
      <w:r w:rsidRPr="00C604B8">
        <w:rPr>
          <w:b/>
          <w:lang w:eastAsia="pl-PL"/>
        </w:rPr>
        <w:t xml:space="preserve">dr Magdalena Chrzan-Dętkoś z Instytutu Psychologii UG, </w:t>
      </w:r>
      <w:r w:rsidR="002C23CA">
        <w:rPr>
          <w:b/>
          <w:lang w:eastAsia="pl-PL"/>
        </w:rPr>
        <w:t>k</w:t>
      </w:r>
      <w:r w:rsidR="002C23CA" w:rsidRPr="002C23CA">
        <w:rPr>
          <w:b/>
          <w:lang w:eastAsia="pl-PL"/>
        </w:rPr>
        <w:t>ierownik</w:t>
      </w:r>
      <w:r w:rsidR="002C23CA">
        <w:rPr>
          <w:b/>
          <w:lang w:eastAsia="pl-PL"/>
        </w:rPr>
        <w:t xml:space="preserve"> projektu ze strony u</w:t>
      </w:r>
      <w:r w:rsidR="002C23CA" w:rsidRPr="002C23CA">
        <w:rPr>
          <w:b/>
          <w:lang w:eastAsia="pl-PL"/>
        </w:rPr>
        <w:t>czelni</w:t>
      </w:r>
      <w:r w:rsidR="002C23CA">
        <w:rPr>
          <w:b/>
          <w:lang w:eastAsia="pl-PL"/>
        </w:rPr>
        <w:t>.</w:t>
      </w:r>
      <w:r w:rsidR="00411C06">
        <w:rPr>
          <w:b/>
          <w:lang w:eastAsia="pl-PL"/>
        </w:rPr>
        <w:t xml:space="preserve"> </w:t>
      </w:r>
    </w:p>
    <w:p w:rsidR="005962DF" w:rsidRDefault="005962DF" w:rsidP="00835148">
      <w:pPr>
        <w:widowControl/>
        <w:suppressAutoHyphens w:val="0"/>
        <w:autoSpaceDN/>
        <w:spacing w:after="0" w:line="240" w:lineRule="auto"/>
        <w:textAlignment w:val="auto"/>
        <w:rPr>
          <w:i/>
          <w:lang w:eastAsia="pl-PL"/>
        </w:rPr>
      </w:pPr>
    </w:p>
    <w:p w:rsidR="00835148" w:rsidRPr="009C7188" w:rsidRDefault="00411C06" w:rsidP="00835148">
      <w:pPr>
        <w:widowControl/>
        <w:suppressAutoHyphens w:val="0"/>
        <w:autoSpaceDN/>
        <w:spacing w:after="0" w:line="240" w:lineRule="auto"/>
        <w:textAlignment w:val="auto"/>
        <w:rPr>
          <w:i/>
          <w:lang w:eastAsia="pl-PL"/>
        </w:rPr>
      </w:pPr>
      <w:r w:rsidRPr="005962DF">
        <w:rPr>
          <w:i/>
          <w:lang w:eastAsia="pl-PL"/>
        </w:rPr>
        <w:t>– Depresj</w:t>
      </w:r>
      <w:r w:rsidR="009C7188" w:rsidRPr="005962DF">
        <w:rPr>
          <w:i/>
          <w:lang w:eastAsia="pl-PL"/>
        </w:rPr>
        <w:t>i</w:t>
      </w:r>
      <w:r w:rsidRPr="005962DF">
        <w:rPr>
          <w:i/>
          <w:lang w:eastAsia="pl-PL"/>
        </w:rPr>
        <w:t xml:space="preserve"> poporodowej towarzyszy wiele mitów, które utrudniają rozpoczęcie leczenia oraz, w niektórych sytuacjach skazują młode matki na osamotnienie i izolac</w:t>
      </w:r>
      <w:r w:rsidR="005962DF" w:rsidRPr="005962DF">
        <w:rPr>
          <w:i/>
          <w:lang w:eastAsia="pl-PL"/>
        </w:rPr>
        <w:t>ję</w:t>
      </w:r>
      <w:r w:rsidRPr="005962DF">
        <w:rPr>
          <w:i/>
          <w:lang w:eastAsia="pl-PL"/>
        </w:rPr>
        <w:t>. Warto pamiętać, że depresja po porodzie jest</w:t>
      </w:r>
      <w:r w:rsidR="005962DF" w:rsidRPr="005962DF">
        <w:rPr>
          <w:i/>
          <w:lang w:eastAsia="pl-PL"/>
        </w:rPr>
        <w:t xml:space="preserve"> w krajach wysoko rozwiniętych siódmą</w:t>
      </w:r>
      <w:r w:rsidRPr="005962DF">
        <w:rPr>
          <w:i/>
          <w:lang w:eastAsia="pl-PL"/>
        </w:rPr>
        <w:t xml:space="preserve"> główną przyczyną śmierci młodych kobiet w okresie pi</w:t>
      </w:r>
      <w:r w:rsidR="00FD64DD">
        <w:rPr>
          <w:i/>
          <w:lang w:eastAsia="pl-PL"/>
        </w:rPr>
        <w:t>erwszych 6 miesięcy po porodzie</w:t>
      </w:r>
      <w:r w:rsidRPr="009C7188">
        <w:rPr>
          <w:b/>
          <w:i/>
          <w:lang w:eastAsia="pl-PL"/>
        </w:rPr>
        <w:t xml:space="preserve"> </w:t>
      </w:r>
      <w:r w:rsidR="005962DF">
        <w:rPr>
          <w:b/>
          <w:i/>
          <w:lang w:eastAsia="pl-PL"/>
        </w:rPr>
        <w:t xml:space="preserve">– </w:t>
      </w:r>
      <w:r w:rsidR="005962DF" w:rsidRPr="005962DF">
        <w:rPr>
          <w:lang w:eastAsia="pl-PL"/>
        </w:rPr>
        <w:t xml:space="preserve">dodaje </w:t>
      </w:r>
      <w:r w:rsidR="005962DF" w:rsidRPr="005962DF">
        <w:rPr>
          <w:b/>
          <w:lang w:eastAsia="pl-PL"/>
        </w:rPr>
        <w:t>dr Chrzan-Dętkoś</w:t>
      </w:r>
      <w:r w:rsidR="00FD64DD">
        <w:rPr>
          <w:b/>
          <w:lang w:eastAsia="pl-PL"/>
        </w:rPr>
        <w:t>.</w:t>
      </w:r>
    </w:p>
    <w:p w:rsidR="00835148" w:rsidRDefault="00835148" w:rsidP="00AB46B1">
      <w:pPr>
        <w:widowControl/>
        <w:suppressAutoHyphens w:val="0"/>
        <w:autoSpaceDN/>
        <w:spacing w:after="0" w:line="240" w:lineRule="auto"/>
        <w:textAlignment w:val="auto"/>
        <w:rPr>
          <w:rFonts w:eastAsia="Calibri" w:cs="Times New Roman"/>
          <w:kern w:val="0"/>
        </w:rPr>
      </w:pPr>
    </w:p>
    <w:p w:rsidR="00082B0B" w:rsidRPr="003023C7" w:rsidRDefault="00082B0B" w:rsidP="00082B0B">
      <w:pPr>
        <w:widowControl/>
        <w:suppressAutoHyphens w:val="0"/>
        <w:autoSpaceDN/>
        <w:spacing w:after="0" w:line="240" w:lineRule="auto"/>
        <w:textAlignment w:val="auto"/>
        <w:rPr>
          <w:rFonts w:eastAsia="Calibri" w:cs="Times New Roman"/>
          <w:b/>
          <w:iCs/>
          <w:kern w:val="0"/>
          <w:u w:val="single"/>
        </w:rPr>
      </w:pPr>
      <w:r w:rsidRPr="003023C7">
        <w:rPr>
          <w:rFonts w:eastAsia="Calibri" w:cs="Times New Roman"/>
          <w:b/>
          <w:iCs/>
          <w:kern w:val="0"/>
          <w:u w:val="single"/>
        </w:rPr>
        <w:t xml:space="preserve">Projekt </w:t>
      </w:r>
      <w:r w:rsidR="003023C7" w:rsidRPr="003023C7">
        <w:rPr>
          <w:rFonts w:eastAsia="Calibri" w:cs="Times New Roman"/>
          <w:b/>
          <w:iCs/>
          <w:kern w:val="0"/>
          <w:u w:val="single"/>
        </w:rPr>
        <w:t xml:space="preserve">„Przystanek Mama” </w:t>
      </w:r>
      <w:r w:rsidRPr="003023C7">
        <w:rPr>
          <w:rFonts w:eastAsia="Calibri" w:cs="Times New Roman"/>
          <w:b/>
          <w:iCs/>
          <w:kern w:val="0"/>
          <w:u w:val="single"/>
        </w:rPr>
        <w:t>składa się z czterech elementów:</w:t>
      </w:r>
    </w:p>
    <w:p w:rsidR="003023C7" w:rsidRPr="00082B0B" w:rsidRDefault="003023C7" w:rsidP="00082B0B">
      <w:pPr>
        <w:widowControl/>
        <w:suppressAutoHyphens w:val="0"/>
        <w:autoSpaceDN/>
        <w:spacing w:after="0" w:line="240" w:lineRule="auto"/>
        <w:textAlignment w:val="auto"/>
        <w:rPr>
          <w:rFonts w:eastAsia="Calibri" w:cs="Times New Roman"/>
          <w:iCs/>
          <w:kern w:val="0"/>
        </w:rPr>
      </w:pPr>
    </w:p>
    <w:p w:rsidR="00082B0B" w:rsidRPr="00082B0B" w:rsidRDefault="00082B0B" w:rsidP="00082B0B">
      <w:pPr>
        <w:widowControl/>
        <w:numPr>
          <w:ilvl w:val="0"/>
          <w:numId w:val="13"/>
        </w:numPr>
        <w:suppressAutoHyphens w:val="0"/>
        <w:autoSpaceDN/>
        <w:spacing w:after="0" w:line="240" w:lineRule="auto"/>
        <w:textAlignment w:val="auto"/>
        <w:rPr>
          <w:rFonts w:eastAsia="Calibri" w:cs="Times New Roman"/>
          <w:iCs/>
          <w:kern w:val="0"/>
        </w:rPr>
      </w:pPr>
      <w:r w:rsidRPr="00082B0B">
        <w:rPr>
          <w:rFonts w:eastAsia="Calibri" w:cs="Times New Roman"/>
          <w:iCs/>
          <w:kern w:val="0"/>
        </w:rPr>
        <w:t>Edukacji położnych i pielęgniarek POZ w zakresie wczesnej identyfikacji depresji poporodowej, położne pracujące w programie będą miały możliwość korzystania z superwizji.</w:t>
      </w:r>
    </w:p>
    <w:p w:rsidR="00082B0B" w:rsidRPr="00082B0B" w:rsidRDefault="00082B0B" w:rsidP="00082B0B">
      <w:pPr>
        <w:widowControl/>
        <w:numPr>
          <w:ilvl w:val="0"/>
          <w:numId w:val="13"/>
        </w:numPr>
        <w:suppressAutoHyphens w:val="0"/>
        <w:autoSpaceDN/>
        <w:spacing w:after="0" w:line="240" w:lineRule="auto"/>
        <w:textAlignment w:val="auto"/>
        <w:rPr>
          <w:rFonts w:eastAsia="Calibri" w:cs="Times New Roman"/>
          <w:iCs/>
          <w:kern w:val="0"/>
        </w:rPr>
      </w:pPr>
      <w:r w:rsidRPr="00082B0B">
        <w:rPr>
          <w:rFonts w:eastAsia="Calibri" w:cs="Times New Roman"/>
          <w:iCs/>
          <w:kern w:val="0"/>
        </w:rPr>
        <w:t>Promocji programu przez położne i pielęgniarki: w ramach wizyt patronażowych oraz szczepień obowiązkowych niemowląt położne i pielęgniarki POZ będą informować kobiety o kwestii depresji poporodowej, Programie „Przy</w:t>
      </w:r>
      <w:r w:rsidR="00104949">
        <w:rPr>
          <w:rFonts w:eastAsia="Calibri" w:cs="Times New Roman"/>
          <w:iCs/>
          <w:kern w:val="0"/>
        </w:rPr>
        <w:t>s</w:t>
      </w:r>
      <w:r w:rsidRPr="00082B0B">
        <w:rPr>
          <w:rFonts w:eastAsia="Calibri" w:cs="Times New Roman"/>
          <w:iCs/>
          <w:kern w:val="0"/>
        </w:rPr>
        <w:t xml:space="preserve">tanek Mama”, stronie internetowej projektu. W przypadku zauważenia objawów depresji położna lub pielęgniarka zaproponuje wspólne wypełnienie formularza Edynburskiej Skali Depresji Poporodowej, a w przypadku podwyższonego wyniki, zachęci do odbycia konsultacji psychologicznej: świadczonej w ramach projektu. </w:t>
      </w:r>
    </w:p>
    <w:p w:rsidR="00082B0B" w:rsidRPr="00082B0B" w:rsidRDefault="00082B0B" w:rsidP="00082B0B">
      <w:pPr>
        <w:widowControl/>
        <w:numPr>
          <w:ilvl w:val="0"/>
          <w:numId w:val="13"/>
        </w:numPr>
        <w:suppressAutoHyphens w:val="0"/>
        <w:autoSpaceDN/>
        <w:spacing w:after="0" w:line="240" w:lineRule="auto"/>
        <w:textAlignment w:val="auto"/>
        <w:rPr>
          <w:rFonts w:eastAsia="Calibri" w:cs="Times New Roman"/>
          <w:iCs/>
          <w:kern w:val="0"/>
        </w:rPr>
      </w:pPr>
      <w:r w:rsidRPr="00082B0B">
        <w:rPr>
          <w:rFonts w:eastAsia="Calibri" w:cs="Times New Roman"/>
          <w:iCs/>
          <w:kern w:val="0"/>
        </w:rPr>
        <w:t>Akcji edukacyjno</w:t>
      </w:r>
      <w:r w:rsidR="00E94E82">
        <w:rPr>
          <w:rFonts w:eastAsia="Calibri" w:cs="Times New Roman"/>
          <w:iCs/>
          <w:kern w:val="0"/>
        </w:rPr>
        <w:t>-</w:t>
      </w:r>
      <w:r w:rsidRPr="00082B0B">
        <w:rPr>
          <w:rFonts w:eastAsia="Calibri" w:cs="Times New Roman"/>
          <w:iCs/>
          <w:kern w:val="0"/>
        </w:rPr>
        <w:t xml:space="preserve">informacyjnej w ramach której zostanie uruchomiona zostanie strona projektu zawierająca m.in. podstawowe informacje o depresji poporodowej (objawy, sposoby leczenia), informacje dla bliskim kobiet  w zakresie rozpoznania objawów depresji poporodowej, porady jak zachęcić do konsultacji ze specjalistą, informacje, gdzie można otrzymać pomoc psychologiczną, psychiatryczną, Na stronie będzie również forum nadzorowane przez psychologa, gdzie kobiety będą mogły zadawać pytania, wymienić się spostrzeżeniami, wątpliwościami, porozmawiać z innymi kobietami; psycholog będzie odpowiedzialny za odpowiedzi na ewentualne pytania pojawiające się do specjalisty. Na stronie będzie można wypełnić kwestionariusz Edynburskiej Skali Depresji Poporodowej i otrzymać informację zwrotną o uzyskanych wynikach.  </w:t>
      </w:r>
    </w:p>
    <w:p w:rsidR="00082B0B" w:rsidRPr="005509D5" w:rsidRDefault="00082B0B" w:rsidP="00082B0B">
      <w:pPr>
        <w:widowControl/>
        <w:numPr>
          <w:ilvl w:val="0"/>
          <w:numId w:val="13"/>
        </w:numPr>
        <w:suppressAutoHyphens w:val="0"/>
        <w:autoSpaceDN/>
        <w:spacing w:after="0" w:line="240" w:lineRule="auto"/>
        <w:textAlignment w:val="auto"/>
        <w:rPr>
          <w:rFonts w:eastAsia="Calibri" w:cs="Times New Roman"/>
          <w:kern w:val="0"/>
        </w:rPr>
      </w:pPr>
      <w:r w:rsidRPr="00082B0B">
        <w:rPr>
          <w:rFonts w:eastAsia="Calibri" w:cs="Times New Roman"/>
          <w:iCs/>
          <w:kern w:val="0"/>
        </w:rPr>
        <w:t xml:space="preserve">W ramach programu realizowane będą konsultacje psychologiczne dla kobiet które otrzymały wynik wskazujący na ryzyko depresji. Konsultacje będą realizowane w 40 podstawowych ośrodkach zdrowia w trzech województwach możliwe blisko miejscu zamieszkania kobiet Zakłada się maksymalnie 3 konsultacje z psychologiem dla jednej pacjentki. Dalsze leczenie, jeśli będzie konieczne, realizowane będzie w ramach  świadczeń gwarantowanych.  </w:t>
      </w:r>
    </w:p>
    <w:p w:rsidR="005509D5" w:rsidRDefault="005509D5" w:rsidP="005509D5">
      <w:pPr>
        <w:widowControl/>
        <w:suppressAutoHyphens w:val="0"/>
        <w:autoSpaceDN/>
        <w:spacing w:after="0" w:line="240" w:lineRule="auto"/>
        <w:textAlignment w:val="auto"/>
        <w:rPr>
          <w:rFonts w:eastAsia="Calibri" w:cs="Times New Roman"/>
          <w:iCs/>
          <w:kern w:val="0"/>
        </w:rPr>
      </w:pPr>
    </w:p>
    <w:p w:rsidR="005509D5" w:rsidRPr="005509D5" w:rsidRDefault="005509D5" w:rsidP="005509D5">
      <w:pPr>
        <w:widowControl/>
        <w:suppressAutoHyphens w:val="0"/>
        <w:autoSpaceDN/>
        <w:spacing w:after="0" w:line="240" w:lineRule="auto"/>
        <w:textAlignment w:val="auto"/>
        <w:rPr>
          <w:rFonts w:eastAsia="Calibri" w:cs="Times New Roman"/>
          <w:kern w:val="0"/>
        </w:rPr>
      </w:pPr>
      <w:r w:rsidRPr="005509D5">
        <w:rPr>
          <w:rFonts w:eastAsia="Calibri" w:cs="Times New Roman"/>
          <w:kern w:val="0"/>
        </w:rPr>
        <w:t>Wartość projektu</w:t>
      </w:r>
      <w:r w:rsidR="003023C7">
        <w:rPr>
          <w:rFonts w:eastAsia="Calibri" w:cs="Times New Roman"/>
          <w:kern w:val="0"/>
        </w:rPr>
        <w:t xml:space="preserve"> i jednocześnie dofinansowania z UE</w:t>
      </w:r>
      <w:r w:rsidRPr="005509D5">
        <w:rPr>
          <w:rFonts w:eastAsia="Calibri" w:cs="Times New Roman"/>
          <w:kern w:val="0"/>
        </w:rPr>
        <w:t>: 2 114 838,50 zł</w:t>
      </w:r>
    </w:p>
    <w:p w:rsidR="005509D5" w:rsidRDefault="005509D5" w:rsidP="005509D5">
      <w:pPr>
        <w:widowControl/>
        <w:suppressAutoHyphens w:val="0"/>
        <w:autoSpaceDN/>
        <w:spacing w:after="0" w:line="240" w:lineRule="auto"/>
        <w:textAlignment w:val="auto"/>
        <w:rPr>
          <w:rFonts w:eastAsia="Calibri" w:cs="Times New Roman"/>
          <w:kern w:val="0"/>
        </w:rPr>
      </w:pPr>
      <w:r w:rsidRPr="005509D5">
        <w:rPr>
          <w:rFonts w:eastAsia="Calibri" w:cs="Times New Roman"/>
          <w:kern w:val="0"/>
        </w:rPr>
        <w:t>Pl</w:t>
      </w:r>
      <w:r w:rsidR="00B67342">
        <w:rPr>
          <w:rFonts w:eastAsia="Calibri" w:cs="Times New Roman"/>
          <w:kern w:val="0"/>
        </w:rPr>
        <w:t>anowany czas realizacji: 2019-</w:t>
      </w:r>
      <w:r w:rsidRPr="005509D5">
        <w:rPr>
          <w:rFonts w:eastAsia="Calibri" w:cs="Times New Roman"/>
          <w:kern w:val="0"/>
        </w:rPr>
        <w:t>2021</w:t>
      </w:r>
    </w:p>
    <w:p w:rsidR="00B67342" w:rsidRDefault="00B67342" w:rsidP="005509D5">
      <w:pPr>
        <w:widowControl/>
        <w:suppressAutoHyphens w:val="0"/>
        <w:autoSpaceDN/>
        <w:spacing w:after="0" w:line="240" w:lineRule="auto"/>
        <w:textAlignment w:val="auto"/>
        <w:rPr>
          <w:rFonts w:eastAsia="Calibri" w:cs="Times New Roman"/>
          <w:kern w:val="0"/>
        </w:rPr>
      </w:pPr>
    </w:p>
    <w:p w:rsidR="003023C7" w:rsidRDefault="004B5FAE" w:rsidP="005509D5">
      <w:pPr>
        <w:widowControl/>
        <w:suppressAutoHyphens w:val="0"/>
        <w:autoSpaceDN/>
        <w:spacing w:after="0" w:line="240" w:lineRule="auto"/>
        <w:textAlignment w:val="auto"/>
        <w:rPr>
          <w:rFonts w:eastAsia="Calibri" w:cs="Times New Roman"/>
          <w:b/>
          <w:kern w:val="0"/>
        </w:rPr>
      </w:pPr>
      <w:r>
        <w:rPr>
          <w:rFonts w:eastAsia="Calibri" w:cs="Times New Roman"/>
          <w:b/>
          <w:kern w:val="0"/>
        </w:rPr>
        <w:lastRenderedPageBreak/>
        <w:t>Kontakt i nabór</w:t>
      </w:r>
      <w:r w:rsidR="003023C7">
        <w:rPr>
          <w:rFonts w:eastAsia="Calibri" w:cs="Times New Roman"/>
          <w:b/>
          <w:kern w:val="0"/>
        </w:rPr>
        <w:t xml:space="preserve">: </w:t>
      </w:r>
      <w:r w:rsidR="003023C7" w:rsidRPr="003023C7">
        <w:rPr>
          <w:rFonts w:eastAsia="Calibri" w:cs="Times New Roman"/>
          <w:b/>
          <w:kern w:val="0"/>
        </w:rPr>
        <w:t xml:space="preserve">dr Magdalena Chrzan-Dętkoś </w:t>
      </w:r>
      <w:r w:rsidR="003023C7">
        <w:rPr>
          <w:rFonts w:eastAsia="Calibri" w:cs="Times New Roman"/>
          <w:b/>
          <w:kern w:val="0"/>
        </w:rPr>
        <w:t>(</w:t>
      </w:r>
      <w:hyperlink r:id="rId10" w:history="1">
        <w:r w:rsidR="003023C7" w:rsidRPr="00064905">
          <w:rPr>
            <w:rStyle w:val="Hipercze"/>
            <w:rFonts w:eastAsia="Calibri" w:cs="Times New Roman"/>
            <w:b/>
            <w:kern w:val="0"/>
          </w:rPr>
          <w:t>psymcd@ug.edu.pl</w:t>
        </w:r>
      </w:hyperlink>
      <w:r w:rsidR="003023C7">
        <w:rPr>
          <w:rFonts w:eastAsia="Calibri" w:cs="Times New Roman"/>
          <w:b/>
          <w:kern w:val="0"/>
        </w:rPr>
        <w:t>)</w:t>
      </w:r>
    </w:p>
    <w:p w:rsidR="005509D5" w:rsidRPr="00082B0B" w:rsidRDefault="00B67342" w:rsidP="005509D5">
      <w:pPr>
        <w:widowControl/>
        <w:suppressAutoHyphens w:val="0"/>
        <w:autoSpaceDN/>
        <w:spacing w:after="0" w:line="240" w:lineRule="auto"/>
        <w:textAlignment w:val="auto"/>
        <w:rPr>
          <w:rFonts w:eastAsia="Calibri" w:cs="Times New Roman"/>
          <w:kern w:val="0"/>
        </w:rPr>
      </w:pPr>
      <w:r w:rsidRPr="00C715E7">
        <w:rPr>
          <w:rFonts w:eastAsia="Calibri" w:cs="Times New Roman"/>
          <w:b/>
          <w:kern w:val="0"/>
        </w:rPr>
        <w:t xml:space="preserve">Strona na Facebooku: </w:t>
      </w:r>
      <w:hyperlink r:id="rId11" w:history="1">
        <w:r w:rsidRPr="00C715E7">
          <w:rPr>
            <w:rStyle w:val="Hipercze"/>
            <w:rFonts w:eastAsia="Calibri" w:cs="Times New Roman"/>
            <w:b/>
            <w:kern w:val="0"/>
          </w:rPr>
          <w:t>https://www.facebook.com/PrzystanekMAMA/</w:t>
        </w:r>
      </w:hyperlink>
      <w:r w:rsidRPr="00C715E7">
        <w:rPr>
          <w:rFonts w:eastAsia="Calibri" w:cs="Times New Roman"/>
          <w:b/>
          <w:kern w:val="0"/>
        </w:rPr>
        <w:t xml:space="preserve"> </w:t>
      </w:r>
    </w:p>
    <w:sectPr w:rsidR="005509D5" w:rsidRPr="00082B0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08C" w:rsidRDefault="0081108C">
      <w:pPr>
        <w:spacing w:after="0" w:line="240" w:lineRule="auto"/>
      </w:pPr>
      <w:r>
        <w:separator/>
      </w:r>
    </w:p>
  </w:endnote>
  <w:endnote w:type="continuationSeparator" w:id="0">
    <w:p w:rsidR="0081108C" w:rsidRDefault="0081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08C" w:rsidRDefault="0081108C">
      <w:pPr>
        <w:spacing w:after="0" w:line="240" w:lineRule="auto"/>
      </w:pPr>
      <w:r>
        <w:rPr>
          <w:color w:val="000000"/>
        </w:rPr>
        <w:separator/>
      </w:r>
    </w:p>
  </w:footnote>
  <w:footnote w:type="continuationSeparator" w:id="0">
    <w:p w:rsidR="0081108C" w:rsidRDefault="00811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44491"/>
    <w:multiLevelType w:val="hybridMultilevel"/>
    <w:tmpl w:val="71F2CF76"/>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0F030FC"/>
    <w:multiLevelType w:val="multilevel"/>
    <w:tmpl w:val="D1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92200"/>
    <w:multiLevelType w:val="hybridMultilevel"/>
    <w:tmpl w:val="06C0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3C7454"/>
    <w:multiLevelType w:val="hybridMultilevel"/>
    <w:tmpl w:val="2FDE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E2059B"/>
    <w:multiLevelType w:val="hybridMultilevel"/>
    <w:tmpl w:val="69F0B136"/>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6">
    <w:nsid w:val="1E415F84"/>
    <w:multiLevelType w:val="multilevel"/>
    <w:tmpl w:val="381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5A6AAE"/>
    <w:multiLevelType w:val="multilevel"/>
    <w:tmpl w:val="DCC4D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F5294A"/>
    <w:multiLevelType w:val="multilevel"/>
    <w:tmpl w:val="8FE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42036B"/>
    <w:multiLevelType w:val="hybridMultilevel"/>
    <w:tmpl w:val="7F14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00E67B4"/>
    <w:multiLevelType w:val="hybridMultilevel"/>
    <w:tmpl w:val="64F467CA"/>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1">
    <w:nsid w:val="6BE33FFD"/>
    <w:multiLevelType w:val="hybridMultilevel"/>
    <w:tmpl w:val="9BA82824"/>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2">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3">
    <w:nsid w:val="76131431"/>
    <w:multiLevelType w:val="hybridMultilevel"/>
    <w:tmpl w:val="BAEA3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7"/>
  </w:num>
  <w:num w:numId="5">
    <w:abstractNumId w:val="4"/>
  </w:num>
  <w:num w:numId="6">
    <w:abstractNumId w:val="2"/>
  </w:num>
  <w:num w:numId="7">
    <w:abstractNumId w:val="9"/>
  </w:num>
  <w:num w:numId="8">
    <w:abstractNumId w:val="3"/>
  </w:num>
  <w:num w:numId="9">
    <w:abstractNumId w:val="11"/>
  </w:num>
  <w:num w:numId="10">
    <w:abstractNumId w:val="5"/>
  </w:num>
  <w:num w:numId="11">
    <w:abstractNumId w:val="10"/>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57"/>
    <w:rsid w:val="00021A57"/>
    <w:rsid w:val="0002478A"/>
    <w:rsid w:val="00050A43"/>
    <w:rsid w:val="00057ECD"/>
    <w:rsid w:val="00082B0B"/>
    <w:rsid w:val="00092709"/>
    <w:rsid w:val="000A66DE"/>
    <w:rsid w:val="000B1FA2"/>
    <w:rsid w:val="000B5060"/>
    <w:rsid w:val="000D3658"/>
    <w:rsid w:val="000E5494"/>
    <w:rsid w:val="00104949"/>
    <w:rsid w:val="00105272"/>
    <w:rsid w:val="00106B9B"/>
    <w:rsid w:val="001365E5"/>
    <w:rsid w:val="001419ED"/>
    <w:rsid w:val="001472A8"/>
    <w:rsid w:val="00150210"/>
    <w:rsid w:val="001529C4"/>
    <w:rsid w:val="00155C38"/>
    <w:rsid w:val="001660DB"/>
    <w:rsid w:val="00171D7F"/>
    <w:rsid w:val="00173F36"/>
    <w:rsid w:val="0018211E"/>
    <w:rsid w:val="001A1FB3"/>
    <w:rsid w:val="001C572D"/>
    <w:rsid w:val="001D1D5A"/>
    <w:rsid w:val="001D4EAC"/>
    <w:rsid w:val="001E4296"/>
    <w:rsid w:val="00202104"/>
    <w:rsid w:val="00212259"/>
    <w:rsid w:val="00222A2A"/>
    <w:rsid w:val="002245DB"/>
    <w:rsid w:val="00227665"/>
    <w:rsid w:val="002322BB"/>
    <w:rsid w:val="00234E05"/>
    <w:rsid w:val="00245D33"/>
    <w:rsid w:val="00247DEC"/>
    <w:rsid w:val="00260B71"/>
    <w:rsid w:val="00260FF4"/>
    <w:rsid w:val="002623FA"/>
    <w:rsid w:val="002624A0"/>
    <w:rsid w:val="00266ED4"/>
    <w:rsid w:val="00271873"/>
    <w:rsid w:val="002A0794"/>
    <w:rsid w:val="002B148F"/>
    <w:rsid w:val="002B3F88"/>
    <w:rsid w:val="002C23CA"/>
    <w:rsid w:val="002C54C4"/>
    <w:rsid w:val="002D462C"/>
    <w:rsid w:val="003023C7"/>
    <w:rsid w:val="00307F90"/>
    <w:rsid w:val="00314B05"/>
    <w:rsid w:val="00324FA9"/>
    <w:rsid w:val="00325571"/>
    <w:rsid w:val="003327C5"/>
    <w:rsid w:val="00333A39"/>
    <w:rsid w:val="00341FEC"/>
    <w:rsid w:val="00344199"/>
    <w:rsid w:val="00365A90"/>
    <w:rsid w:val="00366111"/>
    <w:rsid w:val="0036689F"/>
    <w:rsid w:val="0037253A"/>
    <w:rsid w:val="0037691D"/>
    <w:rsid w:val="003900AA"/>
    <w:rsid w:val="00397763"/>
    <w:rsid w:val="003A324C"/>
    <w:rsid w:val="003A7E7B"/>
    <w:rsid w:val="003B3921"/>
    <w:rsid w:val="003C0DC0"/>
    <w:rsid w:val="003C5786"/>
    <w:rsid w:val="003D0CD7"/>
    <w:rsid w:val="003D43E8"/>
    <w:rsid w:val="003E53E6"/>
    <w:rsid w:val="003F728D"/>
    <w:rsid w:val="004056B4"/>
    <w:rsid w:val="00411C06"/>
    <w:rsid w:val="00441E77"/>
    <w:rsid w:val="0045226E"/>
    <w:rsid w:val="00470D90"/>
    <w:rsid w:val="004716B4"/>
    <w:rsid w:val="004859B7"/>
    <w:rsid w:val="004B36EE"/>
    <w:rsid w:val="004B5FAE"/>
    <w:rsid w:val="004C1979"/>
    <w:rsid w:val="004C4705"/>
    <w:rsid w:val="004C644C"/>
    <w:rsid w:val="004C65BE"/>
    <w:rsid w:val="004D0865"/>
    <w:rsid w:val="004D22EF"/>
    <w:rsid w:val="004D5785"/>
    <w:rsid w:val="004E233A"/>
    <w:rsid w:val="004E4D4F"/>
    <w:rsid w:val="00530030"/>
    <w:rsid w:val="005509A2"/>
    <w:rsid w:val="005509D5"/>
    <w:rsid w:val="00572003"/>
    <w:rsid w:val="005725C6"/>
    <w:rsid w:val="00583AE3"/>
    <w:rsid w:val="005869C3"/>
    <w:rsid w:val="0059256A"/>
    <w:rsid w:val="005962DF"/>
    <w:rsid w:val="005A12CA"/>
    <w:rsid w:val="005A362F"/>
    <w:rsid w:val="005A452B"/>
    <w:rsid w:val="005A5E96"/>
    <w:rsid w:val="005B1960"/>
    <w:rsid w:val="005B4C54"/>
    <w:rsid w:val="005C25F9"/>
    <w:rsid w:val="005C3CE7"/>
    <w:rsid w:val="005C578D"/>
    <w:rsid w:val="005D1596"/>
    <w:rsid w:val="005E11E6"/>
    <w:rsid w:val="005E28BE"/>
    <w:rsid w:val="005E68AF"/>
    <w:rsid w:val="00603757"/>
    <w:rsid w:val="006037EB"/>
    <w:rsid w:val="0061214A"/>
    <w:rsid w:val="00626283"/>
    <w:rsid w:val="0064432F"/>
    <w:rsid w:val="006611D9"/>
    <w:rsid w:val="0067077B"/>
    <w:rsid w:val="0067395C"/>
    <w:rsid w:val="006A32F2"/>
    <w:rsid w:val="006B75A4"/>
    <w:rsid w:val="006C3372"/>
    <w:rsid w:val="006D2BCA"/>
    <w:rsid w:val="006D3DAA"/>
    <w:rsid w:val="006D44CF"/>
    <w:rsid w:val="006D55EF"/>
    <w:rsid w:val="006E74D5"/>
    <w:rsid w:val="00724DA6"/>
    <w:rsid w:val="007252B8"/>
    <w:rsid w:val="00736650"/>
    <w:rsid w:val="00743D88"/>
    <w:rsid w:val="00777A38"/>
    <w:rsid w:val="00787DC8"/>
    <w:rsid w:val="0079069D"/>
    <w:rsid w:val="007A2AA1"/>
    <w:rsid w:val="007A617F"/>
    <w:rsid w:val="007B0B4C"/>
    <w:rsid w:val="007E340B"/>
    <w:rsid w:val="007F074C"/>
    <w:rsid w:val="007F4B57"/>
    <w:rsid w:val="007F67CC"/>
    <w:rsid w:val="00800DCD"/>
    <w:rsid w:val="00806179"/>
    <w:rsid w:val="0081108C"/>
    <w:rsid w:val="00811130"/>
    <w:rsid w:val="00811224"/>
    <w:rsid w:val="0082441B"/>
    <w:rsid w:val="00826DD2"/>
    <w:rsid w:val="00826DE3"/>
    <w:rsid w:val="00832C50"/>
    <w:rsid w:val="00835148"/>
    <w:rsid w:val="008351A5"/>
    <w:rsid w:val="008700C0"/>
    <w:rsid w:val="008802DE"/>
    <w:rsid w:val="008840E9"/>
    <w:rsid w:val="008A3DE5"/>
    <w:rsid w:val="008B194E"/>
    <w:rsid w:val="008D152C"/>
    <w:rsid w:val="008D5F80"/>
    <w:rsid w:val="008F0175"/>
    <w:rsid w:val="00904955"/>
    <w:rsid w:val="009100D1"/>
    <w:rsid w:val="0092109C"/>
    <w:rsid w:val="009361D0"/>
    <w:rsid w:val="00943C6F"/>
    <w:rsid w:val="009567D5"/>
    <w:rsid w:val="00971C92"/>
    <w:rsid w:val="00972FD4"/>
    <w:rsid w:val="00991166"/>
    <w:rsid w:val="00992839"/>
    <w:rsid w:val="009A0625"/>
    <w:rsid w:val="009B0CAC"/>
    <w:rsid w:val="009B1A66"/>
    <w:rsid w:val="009C23E1"/>
    <w:rsid w:val="009C7188"/>
    <w:rsid w:val="009D7DB3"/>
    <w:rsid w:val="009E0B87"/>
    <w:rsid w:val="009E137D"/>
    <w:rsid w:val="009E1C65"/>
    <w:rsid w:val="009E561F"/>
    <w:rsid w:val="009F1C55"/>
    <w:rsid w:val="00A02FD6"/>
    <w:rsid w:val="00A11C6E"/>
    <w:rsid w:val="00A135B7"/>
    <w:rsid w:val="00A3542B"/>
    <w:rsid w:val="00A3769F"/>
    <w:rsid w:val="00A40DEA"/>
    <w:rsid w:val="00A521FF"/>
    <w:rsid w:val="00AB2DA6"/>
    <w:rsid w:val="00AB46B1"/>
    <w:rsid w:val="00AC002D"/>
    <w:rsid w:val="00AD48FF"/>
    <w:rsid w:val="00AD7B61"/>
    <w:rsid w:val="00AE00CD"/>
    <w:rsid w:val="00AE6302"/>
    <w:rsid w:val="00AF6D28"/>
    <w:rsid w:val="00B00C3B"/>
    <w:rsid w:val="00B03699"/>
    <w:rsid w:val="00B50C26"/>
    <w:rsid w:val="00B575BB"/>
    <w:rsid w:val="00B604A1"/>
    <w:rsid w:val="00B67342"/>
    <w:rsid w:val="00B715ED"/>
    <w:rsid w:val="00B85715"/>
    <w:rsid w:val="00B86069"/>
    <w:rsid w:val="00B865AC"/>
    <w:rsid w:val="00BA7F6E"/>
    <w:rsid w:val="00BB27C7"/>
    <w:rsid w:val="00BB47D5"/>
    <w:rsid w:val="00BB540F"/>
    <w:rsid w:val="00BC2B99"/>
    <w:rsid w:val="00BC40F4"/>
    <w:rsid w:val="00BC7E30"/>
    <w:rsid w:val="00BD28BC"/>
    <w:rsid w:val="00BD2E1B"/>
    <w:rsid w:val="00BD5D50"/>
    <w:rsid w:val="00BF679F"/>
    <w:rsid w:val="00C03509"/>
    <w:rsid w:val="00C16A25"/>
    <w:rsid w:val="00C2032A"/>
    <w:rsid w:val="00C23186"/>
    <w:rsid w:val="00C33079"/>
    <w:rsid w:val="00C34BC3"/>
    <w:rsid w:val="00C37B2E"/>
    <w:rsid w:val="00C52F4B"/>
    <w:rsid w:val="00C604B8"/>
    <w:rsid w:val="00C63461"/>
    <w:rsid w:val="00C67F3F"/>
    <w:rsid w:val="00C71317"/>
    <w:rsid w:val="00C715E7"/>
    <w:rsid w:val="00C940CB"/>
    <w:rsid w:val="00CB2C9B"/>
    <w:rsid w:val="00CE1D2E"/>
    <w:rsid w:val="00CF561D"/>
    <w:rsid w:val="00D0717C"/>
    <w:rsid w:val="00D173CD"/>
    <w:rsid w:val="00D17AEB"/>
    <w:rsid w:val="00D30514"/>
    <w:rsid w:val="00D3389C"/>
    <w:rsid w:val="00D458A0"/>
    <w:rsid w:val="00D5030B"/>
    <w:rsid w:val="00D60A40"/>
    <w:rsid w:val="00D618EF"/>
    <w:rsid w:val="00D74569"/>
    <w:rsid w:val="00DA755E"/>
    <w:rsid w:val="00DB41E7"/>
    <w:rsid w:val="00DB65B5"/>
    <w:rsid w:val="00DB6CE7"/>
    <w:rsid w:val="00DC2493"/>
    <w:rsid w:val="00DC389A"/>
    <w:rsid w:val="00DC5DF2"/>
    <w:rsid w:val="00DD1499"/>
    <w:rsid w:val="00DD1F41"/>
    <w:rsid w:val="00DD20DB"/>
    <w:rsid w:val="00DF1EFA"/>
    <w:rsid w:val="00DF2581"/>
    <w:rsid w:val="00DF70D6"/>
    <w:rsid w:val="00E02636"/>
    <w:rsid w:val="00E14A88"/>
    <w:rsid w:val="00E17EC8"/>
    <w:rsid w:val="00E303B5"/>
    <w:rsid w:val="00E30F3B"/>
    <w:rsid w:val="00E3754D"/>
    <w:rsid w:val="00E4196F"/>
    <w:rsid w:val="00E51455"/>
    <w:rsid w:val="00E54F3D"/>
    <w:rsid w:val="00E64940"/>
    <w:rsid w:val="00E6534E"/>
    <w:rsid w:val="00E73DD2"/>
    <w:rsid w:val="00E73FA6"/>
    <w:rsid w:val="00E74063"/>
    <w:rsid w:val="00E75E9A"/>
    <w:rsid w:val="00E80E21"/>
    <w:rsid w:val="00E86FA9"/>
    <w:rsid w:val="00E92F01"/>
    <w:rsid w:val="00E94E82"/>
    <w:rsid w:val="00EA00EF"/>
    <w:rsid w:val="00EB2155"/>
    <w:rsid w:val="00EB44F3"/>
    <w:rsid w:val="00EF7F34"/>
    <w:rsid w:val="00F14B8E"/>
    <w:rsid w:val="00F233D2"/>
    <w:rsid w:val="00F43862"/>
    <w:rsid w:val="00F82D0B"/>
    <w:rsid w:val="00F843D7"/>
    <w:rsid w:val="00F92AD4"/>
    <w:rsid w:val="00FA1DF2"/>
    <w:rsid w:val="00FA7378"/>
    <w:rsid w:val="00FB4C2F"/>
    <w:rsid w:val="00FB5F83"/>
    <w:rsid w:val="00FD10C4"/>
    <w:rsid w:val="00FD64DD"/>
    <w:rsid w:val="00FE034B"/>
    <w:rsid w:val="00FE2D8F"/>
    <w:rsid w:val="00FE5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0EDAE-1B95-47A2-AAD4-97680038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lang w:eastAsia="pl-PL"/>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kstdymka">
    <w:name w:val="Balloon Text"/>
    <w:basedOn w:val="Standard"/>
    <w:pPr>
      <w:spacing w:after="0" w:line="240" w:lineRule="auto"/>
    </w:pPr>
    <w:rPr>
      <w:rFonts w:ascii="Tahoma" w:hAnsi="Tahoma" w:cs="Tahoma"/>
      <w:sz w:val="16"/>
      <w:szCs w:val="16"/>
    </w:rPr>
  </w:style>
  <w:style w:type="paragraph" w:styleId="Bezodstpw">
    <w:name w:val="No Spacing"/>
    <w:pPr>
      <w:widowControl/>
      <w:suppressAutoHyphens/>
      <w:spacing w:after="0" w:line="240" w:lineRule="auto"/>
    </w:pPr>
    <w:rPr>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Tahoma"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lang w:eastAsia="pl-PL"/>
    </w:rPr>
  </w:style>
  <w:style w:type="character" w:customStyle="1" w:styleId="TematkomentarzaZnak">
    <w:name w:val="Temat komentarza Znak"/>
    <w:basedOn w:val="TekstkomentarzaZnak"/>
    <w:rPr>
      <w:b/>
      <w:bCs/>
      <w:sz w:val="20"/>
      <w:szCs w:val="20"/>
      <w:lang w:eastAsia="pl-PL"/>
    </w:rPr>
  </w:style>
  <w:style w:type="character" w:styleId="UyteHipercze">
    <w:name w:val="FollowedHyperlink"/>
    <w:basedOn w:val="Domylnaczcionkaakapitu"/>
    <w:rPr>
      <w:color w:val="954F72"/>
      <w:u w:val="single"/>
    </w:rPr>
  </w:style>
  <w:style w:type="character" w:customStyle="1" w:styleId="StrongEmphasis">
    <w:name w:val="Strong Emphasis"/>
    <w:basedOn w:val="Domylnaczcionkaakapitu"/>
    <w:rPr>
      <w:b/>
      <w:bCs/>
    </w:rPr>
  </w:style>
  <w:style w:type="character" w:styleId="Uwydatnienie">
    <w:name w:val="Emphasis"/>
    <w:basedOn w:val="Domylnaczcionkaakapitu"/>
    <w:rPr>
      <w:i/>
      <w:iCs/>
    </w:rPr>
  </w:style>
  <w:style w:type="character" w:customStyle="1" w:styleId="5yl5">
    <w:name w:val="_5yl5"/>
    <w:basedOn w:val="Domylnaczcionkaakapitu"/>
  </w:style>
  <w:style w:type="character" w:customStyle="1" w:styleId="ListLabel1">
    <w:name w:val="ListLabel 1"/>
    <w:rPr>
      <w:sz w:val="20"/>
    </w:rPr>
  </w:style>
  <w:style w:type="numbering" w:customStyle="1" w:styleId="WWNum1">
    <w:name w:val="WWNum1"/>
    <w:basedOn w:val="Bezlisty"/>
    <w:pPr>
      <w:numPr>
        <w:numId w:val="1"/>
      </w:numPr>
    </w:p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54D"/>
    <w:rPr>
      <w:sz w:val="20"/>
      <w:szCs w:val="20"/>
    </w:rPr>
  </w:style>
  <w:style w:type="character" w:styleId="Odwoanieprzypisukocowego">
    <w:name w:val="endnote reference"/>
    <w:basedOn w:val="Domylnaczcionkaakapitu"/>
    <w:uiPriority w:val="99"/>
    <w:semiHidden/>
    <w:unhideWhenUsed/>
    <w:rsid w:val="00E3754D"/>
    <w:rPr>
      <w:vertAlign w:val="superscript"/>
    </w:rPr>
  </w:style>
  <w:style w:type="character" w:styleId="Hipercze">
    <w:name w:val="Hyperlink"/>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303B5"/>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736650"/>
    <w:rPr>
      <w:color w:val="808080"/>
      <w:shd w:val="clear" w:color="auto" w:fill="E6E6E6"/>
    </w:rPr>
  </w:style>
  <w:style w:type="character" w:styleId="Pogrubienie">
    <w:name w:val="Strong"/>
    <w:basedOn w:val="Domylnaczcionkaakapitu"/>
    <w:uiPriority w:val="22"/>
    <w:qFormat/>
    <w:rsid w:val="00B604A1"/>
    <w:rPr>
      <w:b/>
      <w:bCs/>
    </w:rPr>
  </w:style>
  <w:style w:type="character" w:customStyle="1" w:styleId="UnresolvedMention">
    <w:name w:val="Unresolved Mention"/>
    <w:basedOn w:val="Domylnaczcionkaakapitu"/>
    <w:uiPriority w:val="99"/>
    <w:semiHidden/>
    <w:unhideWhenUsed/>
    <w:rsid w:val="00DC2493"/>
    <w:rPr>
      <w:color w:val="808080"/>
      <w:shd w:val="clear" w:color="auto" w:fill="E6E6E6"/>
    </w:rPr>
  </w:style>
  <w:style w:type="paragraph" w:styleId="Akapitzlist">
    <w:name w:val="List Paragraph"/>
    <w:basedOn w:val="Normalny"/>
    <w:uiPriority w:val="34"/>
    <w:qFormat/>
    <w:rsid w:val="00FB5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8252">
      <w:bodyDiv w:val="1"/>
      <w:marLeft w:val="0"/>
      <w:marRight w:val="0"/>
      <w:marTop w:val="0"/>
      <w:marBottom w:val="0"/>
      <w:divBdr>
        <w:top w:val="none" w:sz="0" w:space="0" w:color="auto"/>
        <w:left w:val="none" w:sz="0" w:space="0" w:color="auto"/>
        <w:bottom w:val="none" w:sz="0" w:space="0" w:color="auto"/>
        <w:right w:val="none" w:sz="0" w:space="0" w:color="auto"/>
      </w:divBdr>
    </w:div>
    <w:div w:id="161627044">
      <w:bodyDiv w:val="1"/>
      <w:marLeft w:val="0"/>
      <w:marRight w:val="0"/>
      <w:marTop w:val="0"/>
      <w:marBottom w:val="0"/>
      <w:divBdr>
        <w:top w:val="none" w:sz="0" w:space="0" w:color="auto"/>
        <w:left w:val="none" w:sz="0" w:space="0" w:color="auto"/>
        <w:bottom w:val="none" w:sz="0" w:space="0" w:color="auto"/>
        <w:right w:val="none" w:sz="0" w:space="0" w:color="auto"/>
      </w:divBdr>
    </w:div>
    <w:div w:id="456725082">
      <w:bodyDiv w:val="1"/>
      <w:marLeft w:val="0"/>
      <w:marRight w:val="0"/>
      <w:marTop w:val="0"/>
      <w:marBottom w:val="0"/>
      <w:divBdr>
        <w:top w:val="none" w:sz="0" w:space="0" w:color="auto"/>
        <w:left w:val="none" w:sz="0" w:space="0" w:color="auto"/>
        <w:bottom w:val="none" w:sz="0" w:space="0" w:color="auto"/>
        <w:right w:val="none" w:sz="0" w:space="0" w:color="auto"/>
      </w:divBdr>
      <w:divsChild>
        <w:div w:id="1691636943">
          <w:marLeft w:val="0"/>
          <w:marRight w:val="0"/>
          <w:marTop w:val="0"/>
          <w:marBottom w:val="0"/>
          <w:divBdr>
            <w:top w:val="none" w:sz="0" w:space="0" w:color="auto"/>
            <w:left w:val="none" w:sz="0" w:space="0" w:color="auto"/>
            <w:bottom w:val="none" w:sz="0" w:space="0" w:color="auto"/>
            <w:right w:val="none" w:sz="0" w:space="0" w:color="auto"/>
          </w:divBdr>
        </w:div>
      </w:divsChild>
    </w:div>
    <w:div w:id="1056078441">
      <w:bodyDiv w:val="1"/>
      <w:marLeft w:val="0"/>
      <w:marRight w:val="0"/>
      <w:marTop w:val="0"/>
      <w:marBottom w:val="0"/>
      <w:divBdr>
        <w:top w:val="none" w:sz="0" w:space="0" w:color="auto"/>
        <w:left w:val="none" w:sz="0" w:space="0" w:color="auto"/>
        <w:bottom w:val="none" w:sz="0" w:space="0" w:color="auto"/>
        <w:right w:val="none" w:sz="0" w:space="0" w:color="auto"/>
      </w:divBdr>
    </w:div>
    <w:div w:id="1295284912">
      <w:bodyDiv w:val="1"/>
      <w:marLeft w:val="0"/>
      <w:marRight w:val="0"/>
      <w:marTop w:val="0"/>
      <w:marBottom w:val="0"/>
      <w:divBdr>
        <w:top w:val="none" w:sz="0" w:space="0" w:color="auto"/>
        <w:left w:val="none" w:sz="0" w:space="0" w:color="auto"/>
        <w:bottom w:val="none" w:sz="0" w:space="0" w:color="auto"/>
        <w:right w:val="none" w:sz="0" w:space="0" w:color="auto"/>
      </w:divBdr>
    </w:div>
    <w:div w:id="1511291303">
      <w:bodyDiv w:val="1"/>
      <w:marLeft w:val="0"/>
      <w:marRight w:val="0"/>
      <w:marTop w:val="0"/>
      <w:marBottom w:val="0"/>
      <w:divBdr>
        <w:top w:val="none" w:sz="0" w:space="0" w:color="auto"/>
        <w:left w:val="none" w:sz="0" w:space="0" w:color="auto"/>
        <w:bottom w:val="none" w:sz="0" w:space="0" w:color="auto"/>
        <w:right w:val="none" w:sz="0" w:space="0" w:color="auto"/>
      </w:divBdr>
    </w:div>
    <w:div w:id="1520970290">
      <w:bodyDiv w:val="1"/>
      <w:marLeft w:val="0"/>
      <w:marRight w:val="0"/>
      <w:marTop w:val="0"/>
      <w:marBottom w:val="0"/>
      <w:divBdr>
        <w:top w:val="none" w:sz="0" w:space="0" w:color="auto"/>
        <w:left w:val="none" w:sz="0" w:space="0" w:color="auto"/>
        <w:bottom w:val="none" w:sz="0" w:space="0" w:color="auto"/>
        <w:right w:val="none" w:sz="0" w:space="0" w:color="auto"/>
      </w:divBdr>
      <w:divsChild>
        <w:div w:id="264172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ika.rogo@ug.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rzystanekMAMA/" TargetMode="External"/><Relationship Id="rId5" Type="http://schemas.openxmlformats.org/officeDocument/2006/relationships/footnotes" Target="footnotes.xml"/><Relationship Id="rId10" Type="http://schemas.openxmlformats.org/officeDocument/2006/relationships/hyperlink" Target="mailto:psymcd@ug.edu.pl" TargetMode="External"/><Relationship Id="rId4" Type="http://schemas.openxmlformats.org/officeDocument/2006/relationships/webSettings" Target="webSettings.xml"/><Relationship Id="rId9" Type="http://schemas.openxmlformats.org/officeDocument/2006/relationships/hyperlink" Target="http://www.ug.edu.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9D972CB6</Template>
  <TotalTime>7</TotalTime>
  <Pages>3</Pages>
  <Words>957</Words>
  <Characters>5744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Monika Rogo</cp:lastModifiedBy>
  <cp:revision>74</cp:revision>
  <cp:lastPrinted>2018-02-14T11:23:00Z</cp:lastPrinted>
  <dcterms:created xsi:type="dcterms:W3CDTF">2019-05-24T07:09:00Z</dcterms:created>
  <dcterms:modified xsi:type="dcterms:W3CDTF">2019-05-24T10:59:00Z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