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F7" w:rsidRDefault="00C146E5" w:rsidP="00C146E5">
      <w:pPr>
        <w:spacing w:after="0" w:line="240" w:lineRule="auto"/>
        <w:ind w:left="6372"/>
      </w:pPr>
      <w:r>
        <w:rPr>
          <w:noProof/>
          <w:color w:val="000000"/>
          <w:lang w:eastAsia="pl-PL"/>
        </w:rPr>
        <w:drawing>
          <wp:inline distT="0" distB="0" distL="0" distR="0">
            <wp:extent cx="1759437" cy="11448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G, jubileuszow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767" cy="1180189"/>
                    </a:xfrm>
                    <a:prstGeom prst="rect">
                      <a:avLst/>
                    </a:prstGeom>
                  </pic:spPr>
                </pic:pic>
              </a:graphicData>
            </a:graphic>
          </wp:inline>
        </w:drawing>
      </w:r>
      <w:r w:rsidR="000364F7">
        <w:rPr>
          <w:color w:val="000000"/>
          <w:lang w:eastAsia="pl-PL"/>
        </w:rPr>
        <w:t xml:space="preserve">                                                                                                                   </w:t>
      </w:r>
    </w:p>
    <w:p w:rsidR="000364F7" w:rsidRPr="008E138C" w:rsidRDefault="000364F7" w:rsidP="000364F7">
      <w:pPr>
        <w:spacing w:after="0"/>
        <w:rPr>
          <w:color w:val="000000"/>
          <w:sz w:val="20"/>
          <w:szCs w:val="20"/>
        </w:rPr>
      </w:pPr>
      <w:r>
        <w:rPr>
          <w:color w:val="000000"/>
          <w:sz w:val="20"/>
          <w:szCs w:val="20"/>
        </w:rPr>
        <w:t>Monika Rogo</w:t>
      </w:r>
    </w:p>
    <w:p w:rsidR="000364F7" w:rsidRPr="008E138C" w:rsidRDefault="000364F7" w:rsidP="000364F7">
      <w:pPr>
        <w:spacing w:after="0"/>
        <w:rPr>
          <w:color w:val="000000"/>
          <w:sz w:val="20"/>
          <w:szCs w:val="20"/>
        </w:rPr>
      </w:pPr>
      <w:r>
        <w:rPr>
          <w:color w:val="000000"/>
          <w:sz w:val="20"/>
          <w:szCs w:val="20"/>
        </w:rPr>
        <w:t>Biuro Rzecznika Prasowego</w:t>
      </w:r>
      <w:r w:rsidRPr="008E138C">
        <w:rPr>
          <w:color w:val="000000"/>
          <w:sz w:val="20"/>
          <w:szCs w:val="20"/>
        </w:rPr>
        <w:t xml:space="preserve"> Uniwersytetu Gdańskiego</w:t>
      </w:r>
    </w:p>
    <w:p w:rsidR="000364F7" w:rsidRPr="008E138C" w:rsidRDefault="000364F7" w:rsidP="000364F7">
      <w:pPr>
        <w:spacing w:after="0"/>
        <w:rPr>
          <w:color w:val="000000"/>
          <w:sz w:val="20"/>
          <w:szCs w:val="20"/>
        </w:rPr>
      </w:pPr>
      <w:r>
        <w:rPr>
          <w:color w:val="000000"/>
          <w:sz w:val="20"/>
          <w:szCs w:val="20"/>
        </w:rPr>
        <w:t>ul. Bażyńskiego 8</w:t>
      </w:r>
    </w:p>
    <w:p w:rsidR="000364F7" w:rsidRPr="00FC00C6" w:rsidRDefault="000364F7" w:rsidP="000364F7">
      <w:pPr>
        <w:spacing w:after="0"/>
        <w:rPr>
          <w:color w:val="000000"/>
          <w:sz w:val="20"/>
          <w:szCs w:val="20"/>
        </w:rPr>
      </w:pPr>
      <w:r w:rsidRPr="00FC00C6">
        <w:rPr>
          <w:color w:val="000000"/>
          <w:sz w:val="20"/>
          <w:szCs w:val="20"/>
        </w:rPr>
        <w:t>80-309 Gdańsk</w:t>
      </w:r>
    </w:p>
    <w:p w:rsidR="000364F7" w:rsidRPr="00FC00C6" w:rsidRDefault="000364F7" w:rsidP="000364F7">
      <w:pPr>
        <w:spacing w:after="0"/>
        <w:rPr>
          <w:color w:val="000000"/>
          <w:sz w:val="20"/>
          <w:szCs w:val="20"/>
        </w:rPr>
      </w:pPr>
      <w:r w:rsidRPr="00FC00C6">
        <w:rPr>
          <w:color w:val="000000"/>
          <w:sz w:val="20"/>
          <w:szCs w:val="20"/>
        </w:rPr>
        <w:t>tel.: (58) 523 25 84</w:t>
      </w:r>
    </w:p>
    <w:p w:rsidR="000364F7" w:rsidRPr="00FC00C6" w:rsidRDefault="000364F7" w:rsidP="000364F7">
      <w:pPr>
        <w:spacing w:after="0"/>
        <w:rPr>
          <w:color w:val="000000"/>
          <w:sz w:val="20"/>
          <w:szCs w:val="20"/>
        </w:rPr>
      </w:pPr>
      <w:r w:rsidRPr="00FC00C6">
        <w:rPr>
          <w:color w:val="000000"/>
          <w:sz w:val="20"/>
          <w:szCs w:val="20"/>
        </w:rPr>
        <w:t>tel. kom. 725 991 100</w:t>
      </w:r>
    </w:p>
    <w:p w:rsidR="000364F7" w:rsidRPr="008E138C" w:rsidRDefault="000364F7" w:rsidP="000364F7">
      <w:pPr>
        <w:spacing w:after="0"/>
        <w:rPr>
          <w:color w:val="330000"/>
          <w:sz w:val="20"/>
          <w:szCs w:val="20"/>
          <w:lang w:val="en-US"/>
        </w:rPr>
      </w:pPr>
      <w:r w:rsidRPr="008E138C">
        <w:rPr>
          <w:color w:val="000000"/>
          <w:sz w:val="20"/>
          <w:szCs w:val="20"/>
          <w:lang w:val="en-US"/>
        </w:rPr>
        <w:t xml:space="preserve">e-mail </w:t>
      </w:r>
      <w:hyperlink r:id="rId9" w:history="1">
        <w:r w:rsidRPr="0083294E">
          <w:rPr>
            <w:rStyle w:val="Hipercze"/>
            <w:sz w:val="20"/>
            <w:szCs w:val="20"/>
            <w:lang w:val="en-US"/>
          </w:rPr>
          <w:t>monika.rogo@ug.edu.pl</w:t>
        </w:r>
      </w:hyperlink>
    </w:p>
    <w:p w:rsidR="000364F7" w:rsidRPr="00FC00C6" w:rsidRDefault="00010826" w:rsidP="000364F7">
      <w:pPr>
        <w:pStyle w:val="Zwykytekst"/>
        <w:rPr>
          <w:rFonts w:ascii="Calibri" w:hAnsi="Calibri" w:cs="Calibri"/>
          <w:color w:val="000000"/>
          <w:sz w:val="22"/>
          <w:szCs w:val="22"/>
          <w:lang w:val="en-US"/>
        </w:rPr>
      </w:pPr>
      <w:hyperlink r:id="rId10" w:history="1">
        <w:r w:rsidR="000364F7" w:rsidRPr="008E138C">
          <w:rPr>
            <w:rStyle w:val="Hipercze"/>
            <w:rFonts w:ascii="Calibri" w:hAnsi="Calibri" w:cs="Calibri"/>
            <w:sz w:val="20"/>
            <w:szCs w:val="20"/>
            <w:lang w:val="en-US"/>
          </w:rPr>
          <w:t>http://www.ug.edu.pl/pl</w:t>
        </w:r>
      </w:hyperlink>
    </w:p>
    <w:p w:rsidR="007F4B57" w:rsidRDefault="007F4B57" w:rsidP="0042463D">
      <w:pPr>
        <w:pStyle w:val="Standard"/>
        <w:spacing w:after="0" w:line="240" w:lineRule="auto"/>
        <w:rPr>
          <w:rFonts w:eastAsia="Calibri"/>
          <w:color w:val="000000"/>
          <w:lang w:val="en-US" w:eastAsia="en-US"/>
        </w:rPr>
      </w:pPr>
    </w:p>
    <w:p w:rsidR="007F4B57" w:rsidRDefault="006037EB" w:rsidP="0042463D">
      <w:pPr>
        <w:pStyle w:val="Standard"/>
        <w:spacing w:after="0" w:line="240" w:lineRule="auto"/>
        <w:rPr>
          <w:b/>
        </w:rPr>
      </w:pPr>
      <w:r w:rsidRPr="0070237C">
        <w:rPr>
          <w:rFonts w:eastAsia="Calibri"/>
          <w:lang w:eastAsia="en-US"/>
        </w:rPr>
        <w:t xml:space="preserve">Gdańsk, </w:t>
      </w:r>
      <w:r w:rsidR="00861072">
        <w:rPr>
          <w:rFonts w:eastAsia="Calibri"/>
          <w:lang w:eastAsia="en-US"/>
        </w:rPr>
        <w:t>17</w:t>
      </w:r>
      <w:r w:rsidR="00EF53DC" w:rsidRPr="0070237C">
        <w:rPr>
          <w:rFonts w:eastAsia="Calibri"/>
          <w:lang w:eastAsia="en-US"/>
        </w:rPr>
        <w:t xml:space="preserve"> kwietnia</w:t>
      </w:r>
      <w:r w:rsidR="00F82D0B" w:rsidRPr="0070237C">
        <w:rPr>
          <w:rFonts w:eastAsia="Calibri"/>
          <w:lang w:eastAsia="en-US"/>
        </w:rPr>
        <w:t xml:space="preserve"> 201</w:t>
      </w:r>
      <w:r w:rsidR="00103405" w:rsidRPr="0070237C">
        <w:rPr>
          <w:rFonts w:eastAsia="Calibri"/>
          <w:lang w:eastAsia="en-US"/>
        </w:rPr>
        <w:t>9</w:t>
      </w:r>
    </w:p>
    <w:p w:rsidR="007F4B57" w:rsidRDefault="00D36C70" w:rsidP="0042463D">
      <w:pPr>
        <w:pStyle w:val="Standard"/>
        <w:spacing w:after="0" w:line="240" w:lineRule="auto"/>
        <w:jc w:val="center"/>
        <w:rPr>
          <w:b/>
        </w:rPr>
      </w:pPr>
      <w:r>
        <w:rPr>
          <w:b/>
        </w:rPr>
        <w:t>Informacja</w:t>
      </w:r>
      <w:r w:rsidR="006037EB">
        <w:rPr>
          <w:b/>
        </w:rPr>
        <w:t xml:space="preserve"> prasow</w:t>
      </w:r>
      <w:r>
        <w:rPr>
          <w:b/>
        </w:rPr>
        <w:t>a</w:t>
      </w:r>
    </w:p>
    <w:p w:rsidR="007F4B57" w:rsidRDefault="007F4B57" w:rsidP="00E91010">
      <w:pPr>
        <w:pStyle w:val="Standard"/>
        <w:spacing w:after="0" w:line="240" w:lineRule="auto"/>
        <w:jc w:val="center"/>
        <w:rPr>
          <w:b/>
          <w:lang w:val="de-DE"/>
        </w:rPr>
      </w:pPr>
    </w:p>
    <w:p w:rsidR="00AF5A60" w:rsidRDefault="00AF5A60" w:rsidP="00AF5A60">
      <w:pPr>
        <w:jc w:val="center"/>
        <w:rPr>
          <w:rFonts w:eastAsia="Times New Roman"/>
          <w:b/>
          <w:bCs/>
          <w:kern w:val="0"/>
          <w:lang w:eastAsia="pl-PL"/>
        </w:rPr>
      </w:pPr>
      <w:r w:rsidRPr="00AF5A60">
        <w:rPr>
          <w:rFonts w:eastAsia="Times New Roman"/>
          <w:b/>
          <w:bCs/>
          <w:kern w:val="0"/>
          <w:lang w:eastAsia="pl-PL"/>
        </w:rPr>
        <w:t>Sukces</w:t>
      </w:r>
      <w:r>
        <w:rPr>
          <w:rFonts w:eastAsia="Times New Roman"/>
          <w:b/>
          <w:bCs/>
          <w:kern w:val="0"/>
          <w:lang w:eastAsia="pl-PL"/>
        </w:rPr>
        <w:t xml:space="preserve"> 2</w:t>
      </w:r>
      <w:r w:rsidRPr="00AF5A60">
        <w:rPr>
          <w:rFonts w:eastAsia="Times New Roman"/>
          <w:b/>
          <w:bCs/>
          <w:kern w:val="0"/>
          <w:lang w:eastAsia="pl-PL"/>
        </w:rPr>
        <w:t xml:space="preserve"> drużyn U</w:t>
      </w:r>
      <w:r>
        <w:rPr>
          <w:rFonts w:eastAsia="Times New Roman"/>
          <w:b/>
          <w:bCs/>
          <w:kern w:val="0"/>
          <w:lang w:eastAsia="pl-PL"/>
        </w:rPr>
        <w:t xml:space="preserve">niwersytetu </w:t>
      </w:r>
      <w:r w:rsidRPr="00AF5A60">
        <w:rPr>
          <w:rFonts w:eastAsia="Times New Roman"/>
          <w:b/>
          <w:bCs/>
          <w:kern w:val="0"/>
          <w:lang w:eastAsia="pl-PL"/>
        </w:rPr>
        <w:t>G</w:t>
      </w:r>
      <w:r>
        <w:rPr>
          <w:rFonts w:eastAsia="Times New Roman"/>
          <w:b/>
          <w:bCs/>
          <w:kern w:val="0"/>
          <w:lang w:eastAsia="pl-PL"/>
        </w:rPr>
        <w:t>dańskiego</w:t>
      </w:r>
      <w:r w:rsidRPr="00AF5A60">
        <w:rPr>
          <w:rFonts w:eastAsia="Times New Roman"/>
          <w:b/>
          <w:bCs/>
          <w:kern w:val="0"/>
          <w:lang w:eastAsia="pl-PL"/>
        </w:rPr>
        <w:t xml:space="preserve"> w Odysei Umysłu</w:t>
      </w:r>
    </w:p>
    <w:p w:rsidR="00E11065" w:rsidRPr="00E11065" w:rsidRDefault="00E11065" w:rsidP="00E11065">
      <w:pPr>
        <w:jc w:val="both"/>
        <w:rPr>
          <w:rFonts w:asciiTheme="minorHAnsi" w:eastAsiaTheme="minorHAnsi" w:hAnsiTheme="minorHAnsi" w:cstheme="minorBidi"/>
          <w:b/>
          <w:bCs/>
          <w:kern w:val="0"/>
        </w:rPr>
      </w:pPr>
      <w:r w:rsidRPr="00E11065">
        <w:rPr>
          <w:rFonts w:asciiTheme="minorHAnsi" w:eastAsiaTheme="minorHAnsi" w:hAnsiTheme="minorHAnsi" w:cstheme="minorBidi"/>
          <w:b/>
          <w:bCs/>
          <w:kern w:val="0"/>
        </w:rPr>
        <w:t>Dw</w:t>
      </w:r>
      <w:r w:rsidR="0007515D">
        <w:rPr>
          <w:rFonts w:asciiTheme="minorHAnsi" w:eastAsiaTheme="minorHAnsi" w:hAnsiTheme="minorHAnsi" w:cstheme="minorBidi"/>
          <w:b/>
          <w:bCs/>
          <w:kern w:val="0"/>
        </w:rPr>
        <w:t>ie drużyny reprezentujące ACK UG Alternator</w:t>
      </w:r>
      <w:r w:rsidRPr="00E11065">
        <w:rPr>
          <w:rFonts w:asciiTheme="minorHAnsi" w:eastAsiaTheme="minorHAnsi" w:hAnsiTheme="minorHAnsi" w:cstheme="minorBidi"/>
          <w:b/>
          <w:bCs/>
          <w:kern w:val="0"/>
        </w:rPr>
        <w:t xml:space="preserve"> w tegorocznej edycji Odysei Umysłu </w:t>
      </w:r>
      <w:r w:rsidR="0007515D">
        <w:rPr>
          <w:rFonts w:asciiTheme="minorHAnsi" w:eastAsiaTheme="minorHAnsi" w:hAnsiTheme="minorHAnsi" w:cstheme="minorBidi"/>
          <w:b/>
          <w:bCs/>
          <w:kern w:val="0"/>
        </w:rPr>
        <w:t>uzyskały</w:t>
      </w:r>
      <w:r>
        <w:rPr>
          <w:rFonts w:asciiTheme="minorHAnsi" w:eastAsiaTheme="minorHAnsi" w:hAnsiTheme="minorHAnsi" w:cstheme="minorBidi"/>
          <w:b/>
          <w:bCs/>
          <w:kern w:val="0"/>
        </w:rPr>
        <w:t xml:space="preserve"> nagrody I stopnia</w:t>
      </w:r>
      <w:r w:rsidR="008C4EC2">
        <w:rPr>
          <w:rFonts w:asciiTheme="minorHAnsi" w:eastAsiaTheme="minorHAnsi" w:hAnsiTheme="minorHAnsi" w:cstheme="minorBidi"/>
          <w:b/>
          <w:bCs/>
          <w:kern w:val="0"/>
        </w:rPr>
        <w:t xml:space="preserve"> w dwóch problemach teatralnych do rozwiązania</w:t>
      </w:r>
      <w:r w:rsidR="00706B89">
        <w:rPr>
          <w:rFonts w:asciiTheme="minorHAnsi" w:eastAsiaTheme="minorHAnsi" w:hAnsiTheme="minorHAnsi" w:cstheme="minorBidi"/>
          <w:b/>
          <w:bCs/>
          <w:kern w:val="0"/>
        </w:rPr>
        <w:t xml:space="preserve"> zostając Mistrzyniami Polski w </w:t>
      </w:r>
      <w:r w:rsidR="008C4EC2" w:rsidRPr="008C4EC2">
        <w:rPr>
          <w:rFonts w:asciiTheme="minorHAnsi" w:eastAsiaTheme="minorHAnsi" w:hAnsiTheme="minorHAnsi" w:cstheme="minorBidi"/>
          <w:b/>
          <w:bCs/>
          <w:kern w:val="0"/>
        </w:rPr>
        <w:t>IV grupie wiekowej</w:t>
      </w:r>
      <w:r w:rsidR="008C4EC2">
        <w:rPr>
          <w:rFonts w:asciiTheme="minorHAnsi" w:eastAsiaTheme="minorHAnsi" w:hAnsiTheme="minorHAnsi" w:cstheme="minorBidi"/>
          <w:b/>
          <w:bCs/>
          <w:kern w:val="0"/>
        </w:rPr>
        <w:t xml:space="preserve">. </w:t>
      </w:r>
      <w:r w:rsidRPr="00E11065">
        <w:rPr>
          <w:rFonts w:asciiTheme="minorHAnsi" w:eastAsiaTheme="minorHAnsi" w:hAnsiTheme="minorHAnsi" w:cstheme="minorBidi"/>
          <w:b/>
          <w:bCs/>
          <w:kern w:val="0"/>
        </w:rPr>
        <w:t xml:space="preserve">Tym samym </w:t>
      </w:r>
      <w:r w:rsidR="00B25684">
        <w:rPr>
          <w:rFonts w:asciiTheme="minorHAnsi" w:eastAsiaTheme="minorHAnsi" w:hAnsiTheme="minorHAnsi" w:cstheme="minorBidi"/>
          <w:b/>
          <w:bCs/>
          <w:kern w:val="0"/>
        </w:rPr>
        <w:t xml:space="preserve">studentki Uniwersytetu Gdańskiego otrzymały </w:t>
      </w:r>
      <w:r w:rsidRPr="00E11065">
        <w:rPr>
          <w:rFonts w:asciiTheme="minorHAnsi" w:eastAsiaTheme="minorHAnsi" w:hAnsiTheme="minorHAnsi" w:cstheme="minorBidi"/>
          <w:b/>
          <w:bCs/>
          <w:kern w:val="0"/>
        </w:rPr>
        <w:t>szans</w:t>
      </w:r>
      <w:r w:rsidR="00B25684">
        <w:rPr>
          <w:rFonts w:asciiTheme="minorHAnsi" w:eastAsiaTheme="minorHAnsi" w:hAnsiTheme="minorHAnsi" w:cstheme="minorBidi"/>
          <w:b/>
          <w:bCs/>
          <w:kern w:val="0"/>
        </w:rPr>
        <w:t>ę</w:t>
      </w:r>
      <w:r w:rsidRPr="00E11065">
        <w:rPr>
          <w:rFonts w:asciiTheme="minorHAnsi" w:eastAsiaTheme="minorHAnsi" w:hAnsiTheme="minorHAnsi" w:cstheme="minorBidi"/>
          <w:b/>
          <w:bCs/>
          <w:kern w:val="0"/>
        </w:rPr>
        <w:t>, aby reprezentować Polskę na 40. Finałach światowych Ody</w:t>
      </w:r>
      <w:r w:rsidR="0007515D">
        <w:rPr>
          <w:rFonts w:asciiTheme="minorHAnsi" w:eastAsiaTheme="minorHAnsi" w:hAnsiTheme="minorHAnsi" w:cstheme="minorBidi"/>
          <w:b/>
          <w:bCs/>
          <w:kern w:val="0"/>
        </w:rPr>
        <w:t xml:space="preserve">sei Umysłu w East Lansing w USA w maju b.r. </w:t>
      </w:r>
    </w:p>
    <w:p w:rsidR="0007515D" w:rsidRPr="0007515D" w:rsidRDefault="0007515D" w:rsidP="00E11065">
      <w:pPr>
        <w:jc w:val="both"/>
        <w:rPr>
          <w:rFonts w:asciiTheme="minorHAnsi" w:eastAsiaTheme="minorHAnsi" w:hAnsiTheme="minorHAnsi" w:cstheme="minorBidi"/>
          <w:bCs/>
          <w:kern w:val="0"/>
          <w:u w:val="single"/>
        </w:rPr>
      </w:pPr>
      <w:r w:rsidRPr="0007515D">
        <w:rPr>
          <w:rFonts w:asciiTheme="minorHAnsi" w:eastAsiaTheme="minorHAnsi" w:hAnsiTheme="minorHAnsi" w:cstheme="minorBidi"/>
          <w:bCs/>
          <w:kern w:val="0"/>
          <w:u w:val="single"/>
        </w:rPr>
        <w:t>Informacje od laureatek:</w:t>
      </w:r>
    </w:p>
    <w:p w:rsidR="002D0E5B" w:rsidRDefault="00D9114E" w:rsidP="00E11065">
      <w:pPr>
        <w:jc w:val="both"/>
        <w:rPr>
          <w:rFonts w:asciiTheme="minorHAnsi" w:eastAsiaTheme="minorHAnsi" w:hAnsiTheme="minorHAnsi" w:cstheme="minorBidi"/>
          <w:bCs/>
          <w:kern w:val="0"/>
        </w:rPr>
      </w:pPr>
      <w:r w:rsidRPr="007F7FB7">
        <w:rPr>
          <w:rFonts w:asciiTheme="minorHAnsi" w:eastAsiaTheme="minorHAnsi" w:hAnsiTheme="minorHAnsi" w:cstheme="minorBidi"/>
          <w:bCs/>
          <w:kern w:val="0"/>
        </w:rPr>
        <w:t xml:space="preserve">Odyseja </w:t>
      </w:r>
      <w:r w:rsidR="00F84456">
        <w:rPr>
          <w:rFonts w:asciiTheme="minorHAnsi" w:eastAsiaTheme="minorHAnsi" w:hAnsiTheme="minorHAnsi" w:cstheme="minorBidi"/>
          <w:bCs/>
          <w:kern w:val="0"/>
        </w:rPr>
        <w:t>U</w:t>
      </w:r>
      <w:r w:rsidRPr="007F7FB7">
        <w:rPr>
          <w:rFonts w:asciiTheme="minorHAnsi" w:eastAsiaTheme="minorHAnsi" w:hAnsiTheme="minorHAnsi" w:cstheme="minorBidi"/>
          <w:bCs/>
          <w:kern w:val="0"/>
        </w:rPr>
        <w:t>mysłu to międzynarodowy program edukacyjny stworzony w 1978 prze C. Samuela Micklusa mający na celu rozwijanie zdolności twórczych dzieci i młodzieży oraz zachęcanie do kreatywnego rozwiazywania problemów. Co roku w ogólnoświatowym konkursie organizowanym przez fundację ODYSSEY OF THE MIND, uczestniczy kilkaset tysięcy osób z ponad 20 krajów, co czyni Odyseję najpopularniejszym programem edukacyjnym na świecie. W Polsce Odyseja Umysłu organizowana jest pod patronatem Ministerstwa Edukacji Narodowej. Uczniowie i studenci z naszego kraju uczestniczą w konkursie od 1989 roku. Odyseja cieszy się szczególną popularnością i sukcesami na Pomorzu.</w:t>
      </w:r>
    </w:p>
    <w:p w:rsidR="0007515D" w:rsidRPr="007F7FB7" w:rsidRDefault="0007515D" w:rsidP="00E11065">
      <w:pPr>
        <w:jc w:val="both"/>
        <w:rPr>
          <w:rFonts w:asciiTheme="minorHAnsi" w:eastAsiaTheme="minorHAnsi" w:hAnsiTheme="minorHAnsi" w:cstheme="minorBidi"/>
          <w:bCs/>
          <w:kern w:val="0"/>
        </w:rPr>
      </w:pPr>
      <w:r w:rsidRPr="0007515D">
        <w:rPr>
          <w:rFonts w:asciiTheme="minorHAnsi" w:eastAsiaTheme="minorHAnsi" w:hAnsiTheme="minorHAnsi" w:cstheme="minorBidi"/>
          <w:bCs/>
          <w:kern w:val="0"/>
        </w:rPr>
        <w:t>Finały Ogólnopolskich eliminacji odbyły się 30-31 marca w Pomorskim Parku Naukowo  Technologicznym w Gdyni. Finał</w:t>
      </w:r>
      <w:r>
        <w:rPr>
          <w:rFonts w:asciiTheme="minorHAnsi" w:eastAsiaTheme="minorHAnsi" w:hAnsiTheme="minorHAnsi" w:cstheme="minorBidi"/>
          <w:bCs/>
          <w:kern w:val="0"/>
        </w:rPr>
        <w:t>y</w:t>
      </w:r>
      <w:r w:rsidRPr="0007515D">
        <w:rPr>
          <w:rFonts w:asciiTheme="minorHAnsi" w:eastAsiaTheme="minorHAnsi" w:hAnsiTheme="minorHAnsi" w:cstheme="minorBidi"/>
          <w:bCs/>
          <w:kern w:val="0"/>
        </w:rPr>
        <w:t xml:space="preserve"> światow</w:t>
      </w:r>
      <w:r>
        <w:rPr>
          <w:rFonts w:asciiTheme="minorHAnsi" w:eastAsiaTheme="minorHAnsi" w:hAnsiTheme="minorHAnsi" w:cstheme="minorBidi"/>
          <w:bCs/>
          <w:kern w:val="0"/>
        </w:rPr>
        <w:t>e</w:t>
      </w:r>
      <w:r w:rsidRPr="0007515D">
        <w:rPr>
          <w:rFonts w:asciiTheme="minorHAnsi" w:eastAsiaTheme="minorHAnsi" w:hAnsiTheme="minorHAnsi" w:cstheme="minorBidi"/>
          <w:bCs/>
          <w:kern w:val="0"/>
        </w:rPr>
        <w:t xml:space="preserve"> Odysei Umysłu</w:t>
      </w:r>
      <w:r>
        <w:rPr>
          <w:rFonts w:asciiTheme="minorHAnsi" w:eastAsiaTheme="minorHAnsi" w:hAnsiTheme="minorHAnsi" w:cstheme="minorBidi"/>
          <w:bCs/>
          <w:kern w:val="0"/>
        </w:rPr>
        <w:t xml:space="preserve"> odbędą się </w:t>
      </w:r>
      <w:r w:rsidR="00861072">
        <w:rPr>
          <w:rFonts w:asciiTheme="minorHAnsi" w:eastAsiaTheme="minorHAnsi" w:hAnsiTheme="minorHAnsi" w:cstheme="minorBidi"/>
          <w:bCs/>
          <w:kern w:val="0"/>
        </w:rPr>
        <w:t>21-</w:t>
      </w:r>
      <w:r w:rsidR="00861072" w:rsidRPr="00861072">
        <w:rPr>
          <w:rFonts w:asciiTheme="minorHAnsi" w:eastAsiaTheme="minorHAnsi" w:hAnsiTheme="minorHAnsi" w:cstheme="minorBidi"/>
          <w:bCs/>
          <w:kern w:val="0"/>
        </w:rPr>
        <w:t>26</w:t>
      </w:r>
      <w:r w:rsidRPr="00861072">
        <w:rPr>
          <w:rFonts w:asciiTheme="minorHAnsi" w:eastAsiaTheme="minorHAnsi" w:hAnsiTheme="minorHAnsi" w:cstheme="minorBidi"/>
          <w:bCs/>
          <w:kern w:val="0"/>
        </w:rPr>
        <w:t xml:space="preserve"> maja</w:t>
      </w:r>
      <w:r>
        <w:rPr>
          <w:rFonts w:asciiTheme="minorHAnsi" w:eastAsiaTheme="minorHAnsi" w:hAnsiTheme="minorHAnsi" w:cstheme="minorBidi"/>
          <w:bCs/>
          <w:kern w:val="0"/>
        </w:rPr>
        <w:t xml:space="preserve"> na </w:t>
      </w:r>
      <w:r w:rsidR="00033925">
        <w:rPr>
          <w:rFonts w:asciiTheme="minorHAnsi" w:eastAsiaTheme="minorHAnsi" w:hAnsiTheme="minorHAnsi" w:cstheme="minorBidi"/>
          <w:bCs/>
          <w:kern w:val="0"/>
        </w:rPr>
        <w:t>U</w:t>
      </w:r>
      <w:r w:rsidRPr="0007515D">
        <w:rPr>
          <w:rFonts w:asciiTheme="minorHAnsi" w:eastAsiaTheme="minorHAnsi" w:hAnsiTheme="minorHAnsi" w:cstheme="minorBidi"/>
          <w:bCs/>
          <w:kern w:val="0"/>
        </w:rPr>
        <w:t>niwersytecie Stan</w:t>
      </w:r>
      <w:r>
        <w:rPr>
          <w:rFonts w:asciiTheme="minorHAnsi" w:eastAsiaTheme="minorHAnsi" w:hAnsiTheme="minorHAnsi" w:cstheme="minorBidi"/>
          <w:bCs/>
          <w:kern w:val="0"/>
        </w:rPr>
        <w:t>u Michigan w East Lansing w USA.</w:t>
      </w:r>
      <w:r w:rsidRPr="0007515D">
        <w:rPr>
          <w:rFonts w:asciiTheme="minorHAnsi" w:eastAsiaTheme="minorHAnsi" w:hAnsiTheme="minorHAnsi" w:cstheme="minorBidi"/>
          <w:bCs/>
          <w:kern w:val="0"/>
        </w:rPr>
        <w:t xml:space="preserve"> </w:t>
      </w:r>
      <w:r>
        <w:rPr>
          <w:rFonts w:asciiTheme="minorHAnsi" w:eastAsiaTheme="minorHAnsi" w:hAnsiTheme="minorHAnsi" w:cstheme="minorBidi"/>
          <w:bCs/>
          <w:kern w:val="0"/>
        </w:rPr>
        <w:t>Obie</w:t>
      </w:r>
      <w:r w:rsidRPr="0007515D">
        <w:rPr>
          <w:rFonts w:asciiTheme="minorHAnsi" w:eastAsiaTheme="minorHAnsi" w:hAnsiTheme="minorHAnsi" w:cstheme="minorBidi"/>
          <w:bCs/>
          <w:kern w:val="0"/>
        </w:rPr>
        <w:t xml:space="preserve"> drużyny z Akademickiego Centrum Kultury Uniwersytetu Gdańskiego będą walczyć o mistrzostwo świata w ramach międzynarodowego programu edukacyjnego ODYSEJA UMYSŁU</w:t>
      </w:r>
      <w:r>
        <w:rPr>
          <w:rFonts w:asciiTheme="minorHAnsi" w:eastAsiaTheme="minorHAnsi" w:hAnsiTheme="minorHAnsi" w:cstheme="minorBidi"/>
          <w:bCs/>
          <w:kern w:val="0"/>
        </w:rPr>
        <w:t>.</w:t>
      </w:r>
    </w:p>
    <w:p w:rsidR="007F7FB7" w:rsidRPr="0007515D" w:rsidRDefault="0007515D" w:rsidP="007F7FB7">
      <w:pPr>
        <w:jc w:val="both"/>
        <w:rPr>
          <w:rFonts w:asciiTheme="minorHAnsi" w:eastAsiaTheme="minorHAnsi" w:hAnsiTheme="minorHAnsi" w:cstheme="minorBidi"/>
          <w:b/>
          <w:bCs/>
          <w:kern w:val="0"/>
        </w:rPr>
      </w:pPr>
      <w:r w:rsidRPr="0007515D">
        <w:rPr>
          <w:rFonts w:asciiTheme="minorHAnsi" w:eastAsiaTheme="minorHAnsi" w:hAnsiTheme="minorHAnsi" w:cstheme="minorBidi"/>
          <w:b/>
          <w:bCs/>
          <w:kern w:val="0"/>
        </w:rPr>
        <w:t>S</w:t>
      </w:r>
      <w:r w:rsidR="007F7FB7" w:rsidRPr="0007515D">
        <w:rPr>
          <w:rFonts w:asciiTheme="minorHAnsi" w:eastAsiaTheme="minorHAnsi" w:hAnsiTheme="minorHAnsi" w:cstheme="minorBidi"/>
          <w:b/>
          <w:bCs/>
          <w:kern w:val="0"/>
        </w:rPr>
        <w:t>krócone zasady program</w:t>
      </w:r>
      <w:r w:rsidRPr="0007515D">
        <w:rPr>
          <w:rFonts w:asciiTheme="minorHAnsi" w:eastAsiaTheme="minorHAnsi" w:hAnsiTheme="minorHAnsi" w:cstheme="minorBidi"/>
          <w:b/>
          <w:bCs/>
          <w:kern w:val="0"/>
        </w:rPr>
        <w:t>u</w:t>
      </w:r>
      <w:r w:rsidR="007F7FB7" w:rsidRPr="0007515D">
        <w:rPr>
          <w:rFonts w:asciiTheme="minorHAnsi" w:eastAsiaTheme="minorHAnsi" w:hAnsiTheme="minorHAnsi" w:cstheme="minorBidi"/>
          <w:b/>
          <w:bCs/>
          <w:kern w:val="0"/>
        </w:rPr>
        <w:t>:</w:t>
      </w:r>
    </w:p>
    <w:p w:rsidR="00D9114E" w:rsidRPr="007F7FB7" w:rsidRDefault="007F7FB7" w:rsidP="007F7FB7">
      <w:pPr>
        <w:jc w:val="both"/>
        <w:rPr>
          <w:rFonts w:asciiTheme="minorHAnsi" w:eastAsiaTheme="minorHAnsi" w:hAnsiTheme="minorHAnsi" w:cstheme="minorBidi"/>
          <w:bCs/>
          <w:kern w:val="0"/>
        </w:rPr>
      </w:pPr>
      <w:r w:rsidRPr="007F7FB7">
        <w:rPr>
          <w:rFonts w:asciiTheme="minorHAnsi" w:eastAsiaTheme="minorHAnsi" w:hAnsiTheme="minorHAnsi" w:cstheme="minorBidi"/>
          <w:bCs/>
          <w:kern w:val="0"/>
        </w:rPr>
        <w:t>Drużyna uczniów albo studentów wybiera jedne z publikowanych co roku Problemów Długoterminowych, a następnie, pracując w swoim własnym tempie, przez kilka tygodni lub miesięcy wymyśla, tworzy i dopracowuje jego rozwiązanie, które podczas konkursu zaprezentuje na scenie sędziom oraz publiczności w ciągu 8 minut. Przygotowując rozwiązanie wybranego zadania, zespół musi przestrzegać wszystkich ogólnych zasad zawartych w Przewodniku Odysei Umysłu, wymogów i ograniczeń opisanych w danym Problemie oraz oficjalnych uściśleń. Podczas finału na każdym etapie drużyny otrzymują punkty za kreatywność i skuteczność rozwiązań oraz za sposób podejścia do wymogów zadania. Muszą również stawić czoła Problemowi Spontanicznemu, którego treść nie jest znana do ostatniej chwili, a rozwiązanie musi zostać wymyślone „tu i teraz” w ciągu kilku minut.</w:t>
      </w:r>
    </w:p>
    <w:p w:rsidR="00D9114E" w:rsidRDefault="0007515D" w:rsidP="00E11065">
      <w:pPr>
        <w:jc w:val="both"/>
        <w:rPr>
          <w:rFonts w:asciiTheme="minorHAnsi" w:eastAsiaTheme="minorHAnsi" w:hAnsiTheme="minorHAnsi" w:cstheme="minorBidi"/>
          <w:b/>
          <w:bCs/>
          <w:kern w:val="0"/>
        </w:rPr>
      </w:pPr>
      <w:r>
        <w:rPr>
          <w:rFonts w:asciiTheme="minorHAnsi" w:eastAsiaTheme="minorHAnsi" w:hAnsiTheme="minorHAnsi" w:cstheme="minorBidi"/>
          <w:b/>
          <w:bCs/>
          <w:kern w:val="0"/>
        </w:rPr>
        <w:lastRenderedPageBreak/>
        <w:t>Grupy z ACK UG:</w:t>
      </w:r>
      <w:bookmarkStart w:id="0" w:name="_GoBack"/>
      <w:bookmarkEnd w:id="0"/>
    </w:p>
    <w:p w:rsidR="002D0E5B" w:rsidRPr="0007515D" w:rsidRDefault="002D0E5B" w:rsidP="002D0E5B">
      <w:pPr>
        <w:jc w:val="both"/>
        <w:rPr>
          <w:rFonts w:asciiTheme="minorHAnsi" w:eastAsiaTheme="minorHAnsi" w:hAnsiTheme="minorHAnsi" w:cstheme="minorBidi"/>
          <w:b/>
          <w:bCs/>
          <w:kern w:val="0"/>
          <w:u w:val="single"/>
        </w:rPr>
      </w:pPr>
      <w:r w:rsidRPr="0007515D">
        <w:rPr>
          <w:rFonts w:asciiTheme="minorHAnsi" w:eastAsiaTheme="minorHAnsi" w:hAnsiTheme="minorHAnsi" w:cstheme="minorBidi"/>
          <w:b/>
          <w:bCs/>
          <w:kern w:val="0"/>
          <w:u w:val="single"/>
        </w:rPr>
        <w:t xml:space="preserve">Drużyna I – W pracowni mistrza Leonarda </w:t>
      </w:r>
    </w:p>
    <w:p w:rsidR="002D0E5B" w:rsidRDefault="002D0E5B" w:rsidP="002D0E5B">
      <w:pPr>
        <w:jc w:val="both"/>
        <w:rPr>
          <w:rFonts w:asciiTheme="minorHAnsi" w:eastAsiaTheme="minorHAnsi" w:hAnsiTheme="minorHAnsi" w:cstheme="minorBidi"/>
          <w:bCs/>
          <w:kern w:val="0"/>
        </w:rPr>
      </w:pPr>
      <w:r w:rsidRPr="002D0E5B">
        <w:rPr>
          <w:rFonts w:asciiTheme="minorHAnsi" w:eastAsiaTheme="minorHAnsi" w:hAnsiTheme="minorHAnsi" w:cstheme="minorBidi"/>
          <w:bCs/>
          <w:kern w:val="0"/>
        </w:rPr>
        <w:t xml:space="preserve">Drużyna miała za zadanie zaprezentować scenografię wyobrażającą pracownię mistrza Leonarda, a w niej repliki trzech jego znanych prac: reprodukcja któregoś z obrazów, trójwymiarowy model innego wytworu, oraz kopia jeszcze jednego dzieła historycznego. Na scenie oprócz Leonarda wystąpi Mecenas, który zleci mu wykonanie zadania, oraz postać krytykanta, którego drwiny sprawią, że słynny twórca porzuci projekt, który współcześnie jest w powszechnym użyciu! </w:t>
      </w:r>
    </w:p>
    <w:p w:rsidR="00966BC9" w:rsidRPr="002D0E5B" w:rsidRDefault="00966BC9" w:rsidP="002D0E5B">
      <w:pPr>
        <w:jc w:val="both"/>
        <w:rPr>
          <w:rFonts w:asciiTheme="minorHAnsi" w:eastAsiaTheme="minorHAnsi" w:hAnsiTheme="minorHAnsi" w:cstheme="minorBidi"/>
          <w:bCs/>
          <w:kern w:val="0"/>
        </w:rPr>
      </w:pPr>
      <w:r>
        <w:rPr>
          <w:rFonts w:asciiTheme="minorHAnsi" w:eastAsiaTheme="minorHAnsi" w:hAnsiTheme="minorHAnsi" w:cstheme="minorBidi"/>
          <w:bCs/>
          <w:kern w:val="0"/>
        </w:rPr>
        <w:t>G</w:t>
      </w:r>
      <w:r w:rsidRPr="00966BC9">
        <w:rPr>
          <w:rFonts w:asciiTheme="minorHAnsi" w:eastAsiaTheme="minorHAnsi" w:hAnsiTheme="minorHAnsi" w:cstheme="minorBidi"/>
          <w:bCs/>
          <w:kern w:val="0"/>
        </w:rPr>
        <w:t xml:space="preserve">rupa wykonała replikę </w:t>
      </w:r>
      <w:r w:rsidR="00F84456">
        <w:rPr>
          <w:rFonts w:asciiTheme="minorHAnsi" w:eastAsiaTheme="minorHAnsi" w:hAnsiTheme="minorHAnsi" w:cstheme="minorBidi"/>
          <w:bCs/>
          <w:kern w:val="0"/>
        </w:rPr>
        <w:t>„O</w:t>
      </w:r>
      <w:r w:rsidRPr="00966BC9">
        <w:rPr>
          <w:rFonts w:asciiTheme="minorHAnsi" w:eastAsiaTheme="minorHAnsi" w:hAnsiTheme="minorHAnsi" w:cstheme="minorBidi"/>
          <w:bCs/>
          <w:kern w:val="0"/>
        </w:rPr>
        <w:t>statniej wieczerzy</w:t>
      </w:r>
      <w:r w:rsidR="00F84456">
        <w:rPr>
          <w:rFonts w:asciiTheme="minorHAnsi" w:eastAsiaTheme="minorHAnsi" w:hAnsiTheme="minorHAnsi" w:cstheme="minorBidi"/>
          <w:bCs/>
          <w:kern w:val="0"/>
        </w:rPr>
        <w:t>”</w:t>
      </w:r>
      <w:r w:rsidRPr="00966BC9">
        <w:rPr>
          <w:rFonts w:asciiTheme="minorHAnsi" w:eastAsiaTheme="minorHAnsi" w:hAnsiTheme="minorHAnsi" w:cstheme="minorBidi"/>
          <w:bCs/>
          <w:kern w:val="0"/>
        </w:rPr>
        <w:t xml:space="preserve"> 2x1 metra z szkła ozdobnego i kamieni która waży ponad 60 kg, rower z korków po winie z wypalanymi fragmentami obrazów Leonarda, Mona Li</w:t>
      </w:r>
      <w:r w:rsidR="00F84456">
        <w:rPr>
          <w:rFonts w:asciiTheme="minorHAnsi" w:eastAsiaTheme="minorHAnsi" w:hAnsiTheme="minorHAnsi" w:cstheme="minorBidi"/>
          <w:bCs/>
          <w:kern w:val="0"/>
        </w:rPr>
        <w:t>s</w:t>
      </w:r>
      <w:r w:rsidRPr="00966BC9">
        <w:rPr>
          <w:rFonts w:asciiTheme="minorHAnsi" w:eastAsiaTheme="minorHAnsi" w:hAnsiTheme="minorHAnsi" w:cstheme="minorBidi"/>
          <w:bCs/>
          <w:kern w:val="0"/>
        </w:rPr>
        <w:t xml:space="preserve">a z kostek </w:t>
      </w:r>
      <w:r>
        <w:rPr>
          <w:rFonts w:asciiTheme="minorHAnsi" w:eastAsiaTheme="minorHAnsi" w:hAnsiTheme="minorHAnsi" w:cstheme="minorBidi"/>
          <w:bCs/>
          <w:kern w:val="0"/>
        </w:rPr>
        <w:t>Rubika.</w:t>
      </w:r>
    </w:p>
    <w:p w:rsidR="002D0E5B" w:rsidRPr="002D0E5B" w:rsidRDefault="002D0E5B" w:rsidP="002D0E5B">
      <w:pPr>
        <w:jc w:val="both"/>
        <w:rPr>
          <w:rFonts w:asciiTheme="minorHAnsi" w:eastAsiaTheme="minorHAnsi" w:hAnsiTheme="minorHAnsi" w:cstheme="minorBidi"/>
          <w:bCs/>
          <w:kern w:val="0"/>
        </w:rPr>
      </w:pPr>
      <w:r w:rsidRPr="002D0E5B">
        <w:rPr>
          <w:rFonts w:asciiTheme="minorHAnsi" w:eastAsiaTheme="minorHAnsi" w:hAnsiTheme="minorHAnsi" w:cstheme="minorBidi"/>
          <w:bCs/>
          <w:kern w:val="0"/>
        </w:rPr>
        <w:t xml:space="preserve">Członkinie drużyny to wielokrotne reprezentantki Polski na finałach światowych w USA!: </w:t>
      </w:r>
    </w:p>
    <w:p w:rsidR="002D0E5B" w:rsidRPr="002D0E5B" w:rsidRDefault="002D0E5B" w:rsidP="002D0E5B">
      <w:pPr>
        <w:jc w:val="both"/>
        <w:rPr>
          <w:rFonts w:asciiTheme="minorHAnsi" w:eastAsiaTheme="minorHAnsi" w:hAnsiTheme="minorHAnsi" w:cstheme="minorBidi"/>
          <w:bCs/>
          <w:kern w:val="0"/>
        </w:rPr>
      </w:pPr>
      <w:r w:rsidRPr="002D0E5B">
        <w:rPr>
          <w:rFonts w:asciiTheme="minorHAnsi" w:eastAsiaTheme="minorHAnsi" w:hAnsiTheme="minorHAnsi" w:cstheme="minorBidi"/>
          <w:bCs/>
          <w:kern w:val="0"/>
        </w:rPr>
        <w:t xml:space="preserve">Klaudia Hinz, Weronika Sydow, Sylwia Dudziak, Paulina Kowalczyk, Ewelina Lubrycht </w:t>
      </w:r>
    </w:p>
    <w:p w:rsidR="002D0E5B" w:rsidRPr="002D0E5B" w:rsidRDefault="002D0E5B" w:rsidP="002D0E5B">
      <w:pPr>
        <w:jc w:val="both"/>
        <w:rPr>
          <w:rFonts w:asciiTheme="minorHAnsi" w:eastAsiaTheme="minorHAnsi" w:hAnsiTheme="minorHAnsi" w:cstheme="minorBidi"/>
          <w:bCs/>
          <w:kern w:val="0"/>
        </w:rPr>
      </w:pPr>
      <w:r w:rsidRPr="002D0E5B">
        <w:rPr>
          <w:rFonts w:asciiTheme="minorHAnsi" w:eastAsiaTheme="minorHAnsi" w:hAnsiTheme="minorHAnsi" w:cstheme="minorBidi"/>
          <w:bCs/>
          <w:kern w:val="0"/>
        </w:rPr>
        <w:t xml:space="preserve">Trener: </w:t>
      </w:r>
    </w:p>
    <w:p w:rsidR="002D0E5B" w:rsidRPr="002D0E5B" w:rsidRDefault="002D0E5B" w:rsidP="002D0E5B">
      <w:pPr>
        <w:jc w:val="both"/>
        <w:rPr>
          <w:rFonts w:asciiTheme="minorHAnsi" w:eastAsiaTheme="minorHAnsi" w:hAnsiTheme="minorHAnsi" w:cstheme="minorBidi"/>
          <w:bCs/>
          <w:kern w:val="0"/>
        </w:rPr>
      </w:pPr>
      <w:r w:rsidRPr="002D0E5B">
        <w:rPr>
          <w:rFonts w:asciiTheme="minorHAnsi" w:eastAsiaTheme="minorHAnsi" w:hAnsiTheme="minorHAnsi" w:cstheme="minorBidi"/>
          <w:bCs/>
          <w:kern w:val="0"/>
        </w:rPr>
        <w:t>Janusz Hinz</w:t>
      </w:r>
    </w:p>
    <w:p w:rsidR="002D0E5B" w:rsidRPr="0007515D" w:rsidRDefault="002D0E5B" w:rsidP="002D0E5B">
      <w:pPr>
        <w:jc w:val="both"/>
        <w:rPr>
          <w:b/>
          <w:u w:val="single"/>
        </w:rPr>
      </w:pPr>
      <w:r w:rsidRPr="0007515D">
        <w:rPr>
          <w:b/>
          <w:u w:val="single"/>
        </w:rPr>
        <w:t>Drużyna II – Spory o pozory</w:t>
      </w:r>
    </w:p>
    <w:p w:rsidR="002D0E5B" w:rsidRDefault="002D0E5B" w:rsidP="002D0E5B">
      <w:pPr>
        <w:jc w:val="both"/>
      </w:pPr>
      <w:r>
        <w:t>Drużyna przygotuje i przedstawi humorystyczny spektakl, opowiadający o oryginalnej postaci Szczwanego Mąciciela, który zamierzając uzyskać nad czymś kontrolę – rozmyślnie stara się jakieś dwie grupy poróżnić i podjudzić do kłótni. Dwukrotnie zabieg ten powiedzie się, jednak za trzecim razem grupy zorientują się o tym, że są manipulowane i pojąwszy ten fakt przekonają innych, że ich kłótnie są bezsensowne, a zamiast wierzyć mącicielowi, lepiej jest słuchać się nawzajem.</w:t>
      </w:r>
    </w:p>
    <w:p w:rsidR="00FF4A72" w:rsidRDefault="00FF4A72" w:rsidP="002D0E5B">
      <w:pPr>
        <w:jc w:val="both"/>
      </w:pPr>
      <w:r>
        <w:t>G</w:t>
      </w:r>
      <w:r w:rsidRPr="00FF4A72">
        <w:t>rupa wykonała zegar z 350 palonych płytek tworzących kształt kwiatów, ściankę i stół z 1500 kwiatków wykonanych z chusteczek, wielkie głowy z gipsu i sukienkę z setek palonych łyżeczek</w:t>
      </w:r>
      <w:r>
        <w:t>.</w:t>
      </w:r>
    </w:p>
    <w:p w:rsidR="002D0E5B" w:rsidRDefault="002D0E5B" w:rsidP="002D0E5B">
      <w:pPr>
        <w:jc w:val="both"/>
      </w:pPr>
      <w:r>
        <w:t>Członkinie drużyny:</w:t>
      </w:r>
    </w:p>
    <w:p w:rsidR="002D0E5B" w:rsidRDefault="002D0E5B" w:rsidP="002D0E5B">
      <w:pPr>
        <w:jc w:val="both"/>
      </w:pPr>
      <w:r>
        <w:t>Monika Chybowska, Paulina Niedzielska, Rita Ostrowska, Julia Podlewska, Izabela Krużyńska, Maria Jabłońska</w:t>
      </w:r>
    </w:p>
    <w:p w:rsidR="002D0E5B" w:rsidRDefault="002D0E5B" w:rsidP="002D0E5B">
      <w:pPr>
        <w:jc w:val="both"/>
      </w:pPr>
      <w:r>
        <w:t>Trenerzy:</w:t>
      </w:r>
    </w:p>
    <w:p w:rsidR="002D0E5B" w:rsidRDefault="002D0E5B" w:rsidP="002D0E5B">
      <w:pPr>
        <w:jc w:val="both"/>
      </w:pPr>
      <w:r>
        <w:t>Klaudia Hinz, Janusz Hinz</w:t>
      </w:r>
    </w:p>
    <w:p w:rsidR="005E2A56" w:rsidRPr="005E2A56" w:rsidRDefault="005E2A56" w:rsidP="006C3F1F">
      <w:pPr>
        <w:jc w:val="center"/>
        <w:rPr>
          <w:b/>
          <w:u w:val="single"/>
        </w:rPr>
      </w:pPr>
      <w:r w:rsidRPr="005E2A56">
        <w:rPr>
          <w:b/>
          <w:u w:val="single"/>
        </w:rPr>
        <w:t>Prośba o wsparcie</w:t>
      </w:r>
    </w:p>
    <w:p w:rsidR="00133C9E" w:rsidRPr="00A15879" w:rsidRDefault="009010E3" w:rsidP="002D0E5B">
      <w:pPr>
        <w:jc w:val="both"/>
        <w:rPr>
          <w:b/>
        </w:rPr>
      </w:pPr>
      <w:r w:rsidRPr="00A15879">
        <w:rPr>
          <w:b/>
        </w:rPr>
        <w:t xml:space="preserve">Nasze </w:t>
      </w:r>
      <w:r w:rsidR="000F6C32" w:rsidRPr="00A15879">
        <w:rPr>
          <w:b/>
        </w:rPr>
        <w:t xml:space="preserve">uniwersyteckie </w:t>
      </w:r>
      <w:r w:rsidR="00133C9E" w:rsidRPr="00A15879">
        <w:rPr>
          <w:b/>
        </w:rPr>
        <w:t xml:space="preserve">Mistrzynie Polski potrzebują wsparcia, żeby wyjechać na finał do USA. Łączny koszt wynosi ok. 66 tysięcy złotych (6600 zł za jedną osobę). Same niestety nie są w stanie sfinansować wyjazdu, na który pracowały pół roku, dlatego proszą o pomoc! – </w:t>
      </w:r>
      <w:r w:rsidR="00133C9E" w:rsidRPr="00A15879">
        <w:rPr>
          <w:b/>
          <w:i/>
        </w:rPr>
        <w:t>Każda złotówka przybliża nas do wymarzonego wyjazdu, a co ważniejsze, do możliwości walki o puchar mistrzów świata i pozwala nam na dalsze rozwijanie własnych możliwości – myśląc, marząc, tworząc!</w:t>
      </w:r>
      <w:r w:rsidR="00133C9E" w:rsidRPr="00A15879">
        <w:rPr>
          <w:b/>
        </w:rPr>
        <w:t xml:space="preserve"> – mówią jednym głosem!</w:t>
      </w:r>
      <w:r w:rsidR="007154BE">
        <w:rPr>
          <w:b/>
        </w:rPr>
        <w:t xml:space="preserve"> Zbiórka potrwa do 15 maja.</w:t>
      </w:r>
    </w:p>
    <w:p w:rsidR="00B1227C" w:rsidRDefault="00010826" w:rsidP="002D0E5B">
      <w:pPr>
        <w:jc w:val="both"/>
      </w:pPr>
      <w:hyperlink r:id="rId11" w:history="1">
        <w:r w:rsidR="00B1227C">
          <w:rPr>
            <w:rStyle w:val="Hipercze"/>
          </w:rPr>
          <w:t>Zbiórka pod linkiem</w:t>
        </w:r>
      </w:hyperlink>
    </w:p>
    <w:p w:rsidR="00B1227C" w:rsidRPr="00C34ACF" w:rsidRDefault="00B1227C" w:rsidP="002D0E5B">
      <w:pPr>
        <w:jc w:val="both"/>
      </w:pPr>
    </w:p>
    <w:sectPr w:rsidR="00B1227C" w:rsidRPr="00C34AC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B7" w:rsidRDefault="003703B7">
      <w:pPr>
        <w:spacing w:after="0" w:line="240" w:lineRule="auto"/>
      </w:pPr>
      <w:r>
        <w:separator/>
      </w:r>
    </w:p>
  </w:endnote>
  <w:endnote w:type="continuationSeparator" w:id="0">
    <w:p w:rsidR="003703B7" w:rsidRDefault="0037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B7" w:rsidRDefault="003703B7">
      <w:pPr>
        <w:spacing w:after="0" w:line="240" w:lineRule="auto"/>
      </w:pPr>
      <w:r>
        <w:rPr>
          <w:color w:val="000000"/>
        </w:rPr>
        <w:separator/>
      </w:r>
    </w:p>
  </w:footnote>
  <w:footnote w:type="continuationSeparator" w:id="0">
    <w:p w:rsidR="003703B7" w:rsidRDefault="00370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0609B7"/>
    <w:multiLevelType w:val="hybridMultilevel"/>
    <w:tmpl w:val="DE8669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EF70AE"/>
    <w:multiLevelType w:val="hybridMultilevel"/>
    <w:tmpl w:val="580AE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8155669"/>
    <w:multiLevelType w:val="hybridMultilevel"/>
    <w:tmpl w:val="7138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7"/>
  </w:num>
  <w:num w:numId="2">
    <w:abstractNumId w:val="3"/>
  </w:num>
  <w:num w:numId="3">
    <w:abstractNumId w:val="1"/>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01F0D"/>
    <w:rsid w:val="00006110"/>
    <w:rsid w:val="00010826"/>
    <w:rsid w:val="0002134D"/>
    <w:rsid w:val="00024EBB"/>
    <w:rsid w:val="00033925"/>
    <w:rsid w:val="000364F7"/>
    <w:rsid w:val="00061792"/>
    <w:rsid w:val="0007515D"/>
    <w:rsid w:val="000874C2"/>
    <w:rsid w:val="00092709"/>
    <w:rsid w:val="00092955"/>
    <w:rsid w:val="000F0849"/>
    <w:rsid w:val="000F6C32"/>
    <w:rsid w:val="00103405"/>
    <w:rsid w:val="001039FC"/>
    <w:rsid w:val="00104E18"/>
    <w:rsid w:val="00105272"/>
    <w:rsid w:val="00133C9E"/>
    <w:rsid w:val="001419ED"/>
    <w:rsid w:val="00143F0D"/>
    <w:rsid w:val="00171562"/>
    <w:rsid w:val="00182B3D"/>
    <w:rsid w:val="00184754"/>
    <w:rsid w:val="001A4ECD"/>
    <w:rsid w:val="001A7478"/>
    <w:rsid w:val="001B2877"/>
    <w:rsid w:val="001B49D2"/>
    <w:rsid w:val="001C3199"/>
    <w:rsid w:val="001C572D"/>
    <w:rsid w:val="001C57FE"/>
    <w:rsid w:val="001E08C1"/>
    <w:rsid w:val="001E338E"/>
    <w:rsid w:val="001E51AA"/>
    <w:rsid w:val="001F343A"/>
    <w:rsid w:val="001F7F18"/>
    <w:rsid w:val="00244289"/>
    <w:rsid w:val="0024547B"/>
    <w:rsid w:val="00272DE7"/>
    <w:rsid w:val="00293955"/>
    <w:rsid w:val="00297A8F"/>
    <w:rsid w:val="002B22C9"/>
    <w:rsid w:val="002D0E5B"/>
    <w:rsid w:val="002D403A"/>
    <w:rsid w:val="002E1AE5"/>
    <w:rsid w:val="002E2A00"/>
    <w:rsid w:val="00305564"/>
    <w:rsid w:val="0030583D"/>
    <w:rsid w:val="0031087D"/>
    <w:rsid w:val="00315EEC"/>
    <w:rsid w:val="0031600B"/>
    <w:rsid w:val="00325934"/>
    <w:rsid w:val="00326FCF"/>
    <w:rsid w:val="0033188E"/>
    <w:rsid w:val="00331F22"/>
    <w:rsid w:val="00342233"/>
    <w:rsid w:val="00352B56"/>
    <w:rsid w:val="00356EF5"/>
    <w:rsid w:val="00363D4A"/>
    <w:rsid w:val="00367561"/>
    <w:rsid w:val="003703B7"/>
    <w:rsid w:val="0037253A"/>
    <w:rsid w:val="00372FDD"/>
    <w:rsid w:val="00374516"/>
    <w:rsid w:val="00383B1B"/>
    <w:rsid w:val="003A3EAE"/>
    <w:rsid w:val="003C1CA6"/>
    <w:rsid w:val="003D43E8"/>
    <w:rsid w:val="003F033C"/>
    <w:rsid w:val="0040567C"/>
    <w:rsid w:val="004219AA"/>
    <w:rsid w:val="0042463D"/>
    <w:rsid w:val="004266A2"/>
    <w:rsid w:val="0043241B"/>
    <w:rsid w:val="0043384B"/>
    <w:rsid w:val="00437A55"/>
    <w:rsid w:val="00441F71"/>
    <w:rsid w:val="00457084"/>
    <w:rsid w:val="00457539"/>
    <w:rsid w:val="00470D90"/>
    <w:rsid w:val="004716B4"/>
    <w:rsid w:val="0048107B"/>
    <w:rsid w:val="00482FF6"/>
    <w:rsid w:val="004A5866"/>
    <w:rsid w:val="004B1AFB"/>
    <w:rsid w:val="004B56A6"/>
    <w:rsid w:val="004D0865"/>
    <w:rsid w:val="004F4613"/>
    <w:rsid w:val="004F73A9"/>
    <w:rsid w:val="00530030"/>
    <w:rsid w:val="005509A2"/>
    <w:rsid w:val="00552E0A"/>
    <w:rsid w:val="0056140E"/>
    <w:rsid w:val="00562460"/>
    <w:rsid w:val="00562FDC"/>
    <w:rsid w:val="00572003"/>
    <w:rsid w:val="00584D91"/>
    <w:rsid w:val="005902F9"/>
    <w:rsid w:val="00592023"/>
    <w:rsid w:val="0059609C"/>
    <w:rsid w:val="005A12CA"/>
    <w:rsid w:val="005A381D"/>
    <w:rsid w:val="005A49D9"/>
    <w:rsid w:val="005A4DBD"/>
    <w:rsid w:val="005A5E96"/>
    <w:rsid w:val="005C139A"/>
    <w:rsid w:val="005E2A56"/>
    <w:rsid w:val="005E6DDD"/>
    <w:rsid w:val="005F602A"/>
    <w:rsid w:val="005F6078"/>
    <w:rsid w:val="006037EB"/>
    <w:rsid w:val="00606A1A"/>
    <w:rsid w:val="0063094C"/>
    <w:rsid w:val="006342E6"/>
    <w:rsid w:val="00641972"/>
    <w:rsid w:val="00642816"/>
    <w:rsid w:val="006503D6"/>
    <w:rsid w:val="00650614"/>
    <w:rsid w:val="006558F1"/>
    <w:rsid w:val="0067395C"/>
    <w:rsid w:val="0068755A"/>
    <w:rsid w:val="006A10EA"/>
    <w:rsid w:val="006A4F37"/>
    <w:rsid w:val="006B2961"/>
    <w:rsid w:val="006B7DE7"/>
    <w:rsid w:val="006C3372"/>
    <w:rsid w:val="006C3F1F"/>
    <w:rsid w:val="006D2BCA"/>
    <w:rsid w:val="006D3DAA"/>
    <w:rsid w:val="006E5DED"/>
    <w:rsid w:val="006F1913"/>
    <w:rsid w:val="0070237C"/>
    <w:rsid w:val="00706B89"/>
    <w:rsid w:val="00712AF9"/>
    <w:rsid w:val="007154BE"/>
    <w:rsid w:val="0072403A"/>
    <w:rsid w:val="007252B8"/>
    <w:rsid w:val="0073144E"/>
    <w:rsid w:val="00742EBC"/>
    <w:rsid w:val="00743D88"/>
    <w:rsid w:val="0075303F"/>
    <w:rsid w:val="0075739C"/>
    <w:rsid w:val="00783BF8"/>
    <w:rsid w:val="00784EA4"/>
    <w:rsid w:val="00787B6D"/>
    <w:rsid w:val="0079069D"/>
    <w:rsid w:val="007A05ED"/>
    <w:rsid w:val="007B7138"/>
    <w:rsid w:val="007C50CB"/>
    <w:rsid w:val="007E340B"/>
    <w:rsid w:val="007F2441"/>
    <w:rsid w:val="007F4B57"/>
    <w:rsid w:val="007F7FB7"/>
    <w:rsid w:val="00810687"/>
    <w:rsid w:val="008131FB"/>
    <w:rsid w:val="00814B20"/>
    <w:rsid w:val="008240F2"/>
    <w:rsid w:val="0082441B"/>
    <w:rsid w:val="00861072"/>
    <w:rsid w:val="00867B6F"/>
    <w:rsid w:val="008700C0"/>
    <w:rsid w:val="00874A6A"/>
    <w:rsid w:val="00877141"/>
    <w:rsid w:val="008802DE"/>
    <w:rsid w:val="00884156"/>
    <w:rsid w:val="00884ECA"/>
    <w:rsid w:val="008A2F47"/>
    <w:rsid w:val="008A3DE5"/>
    <w:rsid w:val="008A3F9A"/>
    <w:rsid w:val="008C0A50"/>
    <w:rsid w:val="008C180D"/>
    <w:rsid w:val="008C4EC2"/>
    <w:rsid w:val="008C5B23"/>
    <w:rsid w:val="008D152C"/>
    <w:rsid w:val="009010E3"/>
    <w:rsid w:val="009038B8"/>
    <w:rsid w:val="009043AC"/>
    <w:rsid w:val="009100D1"/>
    <w:rsid w:val="00927DEB"/>
    <w:rsid w:val="00940C38"/>
    <w:rsid w:val="00944ADE"/>
    <w:rsid w:val="009567D5"/>
    <w:rsid w:val="009608B8"/>
    <w:rsid w:val="0096534A"/>
    <w:rsid w:val="009666F1"/>
    <w:rsid w:val="00966BC9"/>
    <w:rsid w:val="00977FBC"/>
    <w:rsid w:val="00985812"/>
    <w:rsid w:val="009934D4"/>
    <w:rsid w:val="009A20AC"/>
    <w:rsid w:val="009A3053"/>
    <w:rsid w:val="009B0234"/>
    <w:rsid w:val="009C0ED2"/>
    <w:rsid w:val="009D3FA1"/>
    <w:rsid w:val="009D7898"/>
    <w:rsid w:val="009E3C8C"/>
    <w:rsid w:val="009E67D3"/>
    <w:rsid w:val="009F496C"/>
    <w:rsid w:val="009F75CC"/>
    <w:rsid w:val="00A15879"/>
    <w:rsid w:val="00A2169C"/>
    <w:rsid w:val="00A319FD"/>
    <w:rsid w:val="00A33AD6"/>
    <w:rsid w:val="00A36EE9"/>
    <w:rsid w:val="00A3782F"/>
    <w:rsid w:val="00A408BA"/>
    <w:rsid w:val="00A47E5B"/>
    <w:rsid w:val="00A519A8"/>
    <w:rsid w:val="00A521FF"/>
    <w:rsid w:val="00A6230B"/>
    <w:rsid w:val="00A63C3B"/>
    <w:rsid w:val="00A67F3D"/>
    <w:rsid w:val="00A723BC"/>
    <w:rsid w:val="00A73374"/>
    <w:rsid w:val="00A75DBD"/>
    <w:rsid w:val="00AA7755"/>
    <w:rsid w:val="00AC0F18"/>
    <w:rsid w:val="00AC6D08"/>
    <w:rsid w:val="00AD48FF"/>
    <w:rsid w:val="00AE606B"/>
    <w:rsid w:val="00AF5A60"/>
    <w:rsid w:val="00AF79D3"/>
    <w:rsid w:val="00B00C3B"/>
    <w:rsid w:val="00B03699"/>
    <w:rsid w:val="00B046CA"/>
    <w:rsid w:val="00B1227C"/>
    <w:rsid w:val="00B12368"/>
    <w:rsid w:val="00B21378"/>
    <w:rsid w:val="00B25684"/>
    <w:rsid w:val="00B4465B"/>
    <w:rsid w:val="00B47179"/>
    <w:rsid w:val="00B50C26"/>
    <w:rsid w:val="00B52F90"/>
    <w:rsid w:val="00B54C5E"/>
    <w:rsid w:val="00B66FB7"/>
    <w:rsid w:val="00B8109D"/>
    <w:rsid w:val="00B846B2"/>
    <w:rsid w:val="00B91C19"/>
    <w:rsid w:val="00B932F1"/>
    <w:rsid w:val="00BA64E5"/>
    <w:rsid w:val="00BC2B99"/>
    <w:rsid w:val="00BD5D50"/>
    <w:rsid w:val="00C0107E"/>
    <w:rsid w:val="00C07168"/>
    <w:rsid w:val="00C146E5"/>
    <w:rsid w:val="00C17A0F"/>
    <w:rsid w:val="00C2032A"/>
    <w:rsid w:val="00C303C4"/>
    <w:rsid w:val="00C338E5"/>
    <w:rsid w:val="00C34ACF"/>
    <w:rsid w:val="00C60A82"/>
    <w:rsid w:val="00C668F5"/>
    <w:rsid w:val="00C67F3F"/>
    <w:rsid w:val="00C83510"/>
    <w:rsid w:val="00C8454B"/>
    <w:rsid w:val="00C84C3B"/>
    <w:rsid w:val="00C940CB"/>
    <w:rsid w:val="00CA3770"/>
    <w:rsid w:val="00CB2C9B"/>
    <w:rsid w:val="00CB4289"/>
    <w:rsid w:val="00CB49A7"/>
    <w:rsid w:val="00CC6563"/>
    <w:rsid w:val="00CE1D2E"/>
    <w:rsid w:val="00CE2746"/>
    <w:rsid w:val="00CE2908"/>
    <w:rsid w:val="00CF01F8"/>
    <w:rsid w:val="00D07070"/>
    <w:rsid w:val="00D12026"/>
    <w:rsid w:val="00D173CD"/>
    <w:rsid w:val="00D27AB7"/>
    <w:rsid w:val="00D33585"/>
    <w:rsid w:val="00D33980"/>
    <w:rsid w:val="00D36C70"/>
    <w:rsid w:val="00D37646"/>
    <w:rsid w:val="00D40667"/>
    <w:rsid w:val="00D45421"/>
    <w:rsid w:val="00D60A40"/>
    <w:rsid w:val="00D82738"/>
    <w:rsid w:val="00D9114E"/>
    <w:rsid w:val="00DA32C9"/>
    <w:rsid w:val="00DC5D44"/>
    <w:rsid w:val="00DE2299"/>
    <w:rsid w:val="00DE4533"/>
    <w:rsid w:val="00DF087B"/>
    <w:rsid w:val="00DF1EFA"/>
    <w:rsid w:val="00E10739"/>
    <w:rsid w:val="00E11065"/>
    <w:rsid w:val="00E11552"/>
    <w:rsid w:val="00E14B3E"/>
    <w:rsid w:val="00E14F57"/>
    <w:rsid w:val="00E17EC8"/>
    <w:rsid w:val="00E22DE5"/>
    <w:rsid w:val="00E303B5"/>
    <w:rsid w:val="00E326B7"/>
    <w:rsid w:val="00E35E0A"/>
    <w:rsid w:val="00E3754D"/>
    <w:rsid w:val="00E47439"/>
    <w:rsid w:val="00E47AFC"/>
    <w:rsid w:val="00E51455"/>
    <w:rsid w:val="00E5157E"/>
    <w:rsid w:val="00E6534E"/>
    <w:rsid w:val="00E65784"/>
    <w:rsid w:val="00E70984"/>
    <w:rsid w:val="00E87E14"/>
    <w:rsid w:val="00E91010"/>
    <w:rsid w:val="00E94BC1"/>
    <w:rsid w:val="00EB31A3"/>
    <w:rsid w:val="00EB48C0"/>
    <w:rsid w:val="00EB61A0"/>
    <w:rsid w:val="00EC6328"/>
    <w:rsid w:val="00ED3E48"/>
    <w:rsid w:val="00EF53DC"/>
    <w:rsid w:val="00F0170A"/>
    <w:rsid w:val="00F1634A"/>
    <w:rsid w:val="00F17FAB"/>
    <w:rsid w:val="00F21457"/>
    <w:rsid w:val="00F43862"/>
    <w:rsid w:val="00F45E72"/>
    <w:rsid w:val="00F50FC9"/>
    <w:rsid w:val="00F530FA"/>
    <w:rsid w:val="00F641BE"/>
    <w:rsid w:val="00F645A6"/>
    <w:rsid w:val="00F77120"/>
    <w:rsid w:val="00F77870"/>
    <w:rsid w:val="00F82B34"/>
    <w:rsid w:val="00F82D0B"/>
    <w:rsid w:val="00F84456"/>
    <w:rsid w:val="00F87CD8"/>
    <w:rsid w:val="00F9774D"/>
    <w:rsid w:val="00FA1DF2"/>
    <w:rsid w:val="00FC2B69"/>
    <w:rsid w:val="00FD10C4"/>
    <w:rsid w:val="00FE2D8F"/>
    <w:rsid w:val="00FE439A"/>
    <w:rsid w:val="00FE66C8"/>
    <w:rsid w:val="00FF4A72"/>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56619-B9DC-4D63-B418-4B9BB35C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35E0A"/>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paragraph" w:styleId="Zwykytekst">
    <w:name w:val="Plain Text"/>
    <w:basedOn w:val="Normalny"/>
    <w:link w:val="ZwykytekstZnak"/>
    <w:rsid w:val="000364F7"/>
    <w:pPr>
      <w:widowControl/>
      <w:spacing w:after="0" w:line="240" w:lineRule="auto"/>
    </w:pPr>
    <w:rPr>
      <w:rFonts w:ascii="Consolas" w:eastAsia="Calibri" w:hAnsi="Consolas" w:cs="Times New Roman"/>
      <w:kern w:val="0"/>
      <w:sz w:val="21"/>
      <w:szCs w:val="21"/>
    </w:rPr>
  </w:style>
  <w:style w:type="character" w:customStyle="1" w:styleId="ZwykytekstZnak">
    <w:name w:val="Zwykły tekst Znak"/>
    <w:basedOn w:val="Domylnaczcionkaakapitu"/>
    <w:link w:val="Zwykytekst"/>
    <w:rsid w:val="000364F7"/>
    <w:rPr>
      <w:rFonts w:ascii="Consolas" w:eastAsia="Calibri" w:hAnsi="Consolas" w:cs="Times New Roman"/>
      <w:kern w:val="0"/>
      <w:sz w:val="21"/>
      <w:szCs w:val="21"/>
    </w:rPr>
  </w:style>
  <w:style w:type="paragraph" w:styleId="Akapitzlist">
    <w:name w:val="List Paragraph"/>
    <w:basedOn w:val="Normalny"/>
    <w:uiPriority w:val="34"/>
    <w:qFormat/>
    <w:rsid w:val="00783BF8"/>
    <w:pPr>
      <w:ind w:left="720"/>
      <w:contextualSpacing/>
    </w:pPr>
  </w:style>
  <w:style w:type="character" w:styleId="Pogrubienie">
    <w:name w:val="Strong"/>
    <w:basedOn w:val="Domylnaczcionkaakapitu"/>
    <w:uiPriority w:val="22"/>
    <w:qFormat/>
    <w:rsid w:val="00AE606B"/>
    <w:rPr>
      <w:b/>
      <w:bCs/>
    </w:rPr>
  </w:style>
  <w:style w:type="character" w:customStyle="1" w:styleId="colorfilologia">
    <w:name w:val="color_filologia"/>
    <w:basedOn w:val="Domylnaczcionkaakapitu"/>
    <w:rsid w:val="00650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587689068">
      <w:bodyDiv w:val="1"/>
      <w:marLeft w:val="0"/>
      <w:marRight w:val="0"/>
      <w:marTop w:val="0"/>
      <w:marBottom w:val="0"/>
      <w:divBdr>
        <w:top w:val="none" w:sz="0" w:space="0" w:color="auto"/>
        <w:left w:val="none" w:sz="0" w:space="0" w:color="auto"/>
        <w:bottom w:val="none" w:sz="0" w:space="0" w:color="auto"/>
        <w:right w:val="none" w:sz="0" w:space="0" w:color="auto"/>
      </w:divBdr>
    </w:div>
    <w:div w:id="767431277">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33858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rzutka.pl/svp8wd" TargetMode="External"/><Relationship Id="rId5" Type="http://schemas.openxmlformats.org/officeDocument/2006/relationships/webSettings" Target="webSettings.xml"/><Relationship Id="rId10" Type="http://schemas.openxmlformats.org/officeDocument/2006/relationships/hyperlink" Target="http://www.ug.edu.pl/pl" TargetMode="External"/><Relationship Id="rId4" Type="http://schemas.openxmlformats.org/officeDocument/2006/relationships/settings" Target="settings.xml"/><Relationship Id="rId9" Type="http://schemas.openxmlformats.org/officeDocument/2006/relationships/hyperlink" Target="mailto:monika.rogo@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B03A-B8CD-4E96-A2C1-928CEAD5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247256B0</Template>
  <TotalTime>54</TotalTime>
  <Pages>2</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143</cp:revision>
  <dcterms:created xsi:type="dcterms:W3CDTF">2019-04-08T09:37:00Z</dcterms:created>
  <dcterms:modified xsi:type="dcterms:W3CDTF">2019-04-17T06:57:00Z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