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B57" w:rsidRPr="00217414" w:rsidRDefault="006037EB">
      <w:pPr>
        <w:pStyle w:val="Standard"/>
        <w:spacing w:after="0" w:line="240" w:lineRule="auto"/>
        <w:ind w:left="6372"/>
        <w:jc w:val="both"/>
      </w:pPr>
      <w:r w:rsidRPr="00217414">
        <w:rPr>
          <w:noProof/>
        </w:rPr>
        <w:drawing>
          <wp:inline distT="0" distB="0" distL="0" distR="0" wp14:anchorId="1CD76AAA" wp14:editId="0F23B9F4">
            <wp:extent cx="1200150" cy="895353"/>
            <wp:effectExtent l="0" t="0" r="0" b="0"/>
            <wp:docPr id="1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953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217414">
        <w:rPr>
          <w:b/>
          <w:bCs/>
          <w:smallCaps/>
        </w:rPr>
        <w:t xml:space="preserve">                                                                                                                        </w:t>
      </w:r>
    </w:p>
    <w:p w:rsidR="007F4B57" w:rsidRPr="00217414" w:rsidRDefault="00092709">
      <w:pPr>
        <w:pStyle w:val="Standard"/>
        <w:spacing w:after="0"/>
        <w:rPr>
          <w:rFonts w:eastAsia="Calibri"/>
          <w:sz w:val="20"/>
          <w:szCs w:val="20"/>
          <w:lang w:eastAsia="en-US"/>
        </w:rPr>
      </w:pPr>
      <w:r w:rsidRPr="00217414">
        <w:rPr>
          <w:rFonts w:eastAsia="Calibri"/>
          <w:sz w:val="20"/>
          <w:szCs w:val="20"/>
          <w:lang w:eastAsia="en-US"/>
        </w:rPr>
        <w:t>Biuro Rzecznika Prasowego</w:t>
      </w:r>
      <w:r w:rsidR="006037EB" w:rsidRPr="00217414">
        <w:rPr>
          <w:rFonts w:eastAsia="Calibri"/>
          <w:sz w:val="20"/>
          <w:szCs w:val="20"/>
          <w:lang w:eastAsia="en-US"/>
        </w:rPr>
        <w:t xml:space="preserve"> Uniwersytetu Gdańskiego</w:t>
      </w:r>
    </w:p>
    <w:p w:rsidR="007F4B57" w:rsidRPr="00217414" w:rsidRDefault="006037EB">
      <w:pPr>
        <w:pStyle w:val="Standard"/>
        <w:spacing w:after="0"/>
        <w:rPr>
          <w:rFonts w:eastAsia="Calibri"/>
          <w:sz w:val="20"/>
          <w:szCs w:val="20"/>
          <w:lang w:eastAsia="en-US"/>
        </w:rPr>
      </w:pPr>
      <w:r w:rsidRPr="00217414">
        <w:rPr>
          <w:rFonts w:eastAsia="Calibri"/>
          <w:sz w:val="20"/>
          <w:szCs w:val="20"/>
          <w:lang w:eastAsia="en-US"/>
        </w:rPr>
        <w:t>ul. Bażyńskiego 8</w:t>
      </w:r>
    </w:p>
    <w:p w:rsidR="007F4B57" w:rsidRPr="00217414" w:rsidRDefault="006037EB">
      <w:pPr>
        <w:pStyle w:val="Standard"/>
        <w:spacing w:after="0"/>
        <w:rPr>
          <w:rFonts w:eastAsia="Calibri"/>
          <w:sz w:val="20"/>
          <w:szCs w:val="20"/>
          <w:lang w:eastAsia="en-US"/>
        </w:rPr>
      </w:pPr>
      <w:r w:rsidRPr="00217414">
        <w:rPr>
          <w:rFonts w:eastAsia="Calibri"/>
          <w:sz w:val="20"/>
          <w:szCs w:val="20"/>
          <w:lang w:eastAsia="en-US"/>
        </w:rPr>
        <w:t>80-309 Gdańsk</w:t>
      </w:r>
    </w:p>
    <w:p w:rsidR="007F4B57" w:rsidRPr="00217414" w:rsidRDefault="006037EB">
      <w:pPr>
        <w:pStyle w:val="Standard"/>
        <w:spacing w:after="0"/>
        <w:rPr>
          <w:rFonts w:eastAsia="Calibri"/>
          <w:sz w:val="20"/>
          <w:szCs w:val="20"/>
          <w:lang w:eastAsia="en-US"/>
        </w:rPr>
      </w:pPr>
      <w:r w:rsidRPr="00217414">
        <w:rPr>
          <w:rFonts w:eastAsia="Calibri"/>
          <w:sz w:val="20"/>
          <w:szCs w:val="20"/>
          <w:lang w:eastAsia="en-US"/>
        </w:rPr>
        <w:t>tel.: (58) 523 25 84</w:t>
      </w:r>
    </w:p>
    <w:p w:rsidR="007F4B57" w:rsidRPr="00217414" w:rsidRDefault="006037EB">
      <w:pPr>
        <w:pStyle w:val="Standard"/>
        <w:spacing w:after="0"/>
      </w:pPr>
      <w:r w:rsidRPr="00217414">
        <w:rPr>
          <w:rFonts w:eastAsia="Calibri"/>
          <w:sz w:val="20"/>
          <w:szCs w:val="20"/>
          <w:lang w:eastAsia="en-US"/>
        </w:rPr>
        <w:t>e-mail</w:t>
      </w:r>
      <w:r w:rsidR="008F0175" w:rsidRPr="00217414">
        <w:rPr>
          <w:rFonts w:eastAsia="Calibri"/>
          <w:sz w:val="20"/>
          <w:szCs w:val="20"/>
          <w:lang w:eastAsia="en-US"/>
        </w:rPr>
        <w:t>:</w:t>
      </w:r>
      <w:r w:rsidRPr="00217414">
        <w:rPr>
          <w:rFonts w:eastAsia="Calibri"/>
          <w:sz w:val="20"/>
          <w:szCs w:val="20"/>
          <w:lang w:eastAsia="en-US"/>
        </w:rPr>
        <w:t xml:space="preserve"> </w:t>
      </w:r>
      <w:hyperlink r:id="rId9" w:history="1">
        <w:r w:rsidR="00DD2E8D" w:rsidRPr="00217414">
          <w:rPr>
            <w:rStyle w:val="Hipercze"/>
            <w:rFonts w:eastAsia="Calibri"/>
            <w:color w:val="auto"/>
            <w:sz w:val="20"/>
            <w:szCs w:val="20"/>
            <w:lang w:eastAsia="en-US"/>
          </w:rPr>
          <w:t>prasa@ug.edu.pl</w:t>
        </w:r>
      </w:hyperlink>
      <w:r w:rsidR="00DD2E8D" w:rsidRPr="00217414">
        <w:rPr>
          <w:rFonts w:eastAsia="Calibri"/>
          <w:sz w:val="20"/>
          <w:szCs w:val="20"/>
          <w:lang w:eastAsia="en-US"/>
        </w:rPr>
        <w:t xml:space="preserve">, </w:t>
      </w:r>
      <w:hyperlink r:id="rId10" w:history="1">
        <w:r w:rsidRPr="00217414">
          <w:rPr>
            <w:rFonts w:eastAsia="Calibri"/>
            <w:sz w:val="20"/>
            <w:szCs w:val="20"/>
            <w:u w:val="single"/>
            <w:lang w:eastAsia="en-US"/>
          </w:rPr>
          <w:t>monika.rogo@ug.edu.pl</w:t>
        </w:r>
      </w:hyperlink>
    </w:p>
    <w:p w:rsidR="007F4B57" w:rsidRPr="00217414" w:rsidRDefault="00DB314F">
      <w:pPr>
        <w:pStyle w:val="Standard"/>
        <w:spacing w:after="0"/>
      </w:pPr>
      <w:hyperlink r:id="rId11" w:history="1">
        <w:r w:rsidR="006037EB" w:rsidRPr="00217414">
          <w:rPr>
            <w:rFonts w:eastAsia="Calibri"/>
            <w:sz w:val="20"/>
            <w:szCs w:val="20"/>
            <w:u w:val="single"/>
            <w:lang w:eastAsia="en-US"/>
          </w:rPr>
          <w:t>http://www.ug.edu.pl/pl</w:t>
        </w:r>
      </w:hyperlink>
    </w:p>
    <w:p w:rsidR="007F4B57" w:rsidRPr="00217414" w:rsidRDefault="007F4B57">
      <w:pPr>
        <w:pStyle w:val="Standard"/>
        <w:spacing w:after="0" w:line="240" w:lineRule="auto"/>
        <w:rPr>
          <w:rFonts w:eastAsia="Calibri"/>
          <w:lang w:eastAsia="en-US"/>
        </w:rPr>
      </w:pPr>
    </w:p>
    <w:p w:rsidR="00BD2E1B" w:rsidRPr="00217414" w:rsidRDefault="005A362F">
      <w:pPr>
        <w:pStyle w:val="Standard"/>
        <w:spacing w:after="0" w:line="240" w:lineRule="auto"/>
        <w:rPr>
          <w:rFonts w:eastAsia="Calibri"/>
          <w:lang w:eastAsia="en-US"/>
        </w:rPr>
      </w:pPr>
      <w:r w:rsidRPr="00217414">
        <w:rPr>
          <w:rFonts w:eastAsia="Calibri"/>
          <w:lang w:eastAsia="en-US"/>
        </w:rPr>
        <w:t xml:space="preserve">Gdańsk, </w:t>
      </w:r>
      <w:r w:rsidR="00A97958" w:rsidRPr="00217414">
        <w:rPr>
          <w:rFonts w:eastAsia="Calibri"/>
          <w:lang w:eastAsia="en-US"/>
        </w:rPr>
        <w:t>4 lipca</w:t>
      </w:r>
      <w:r w:rsidR="00F82D0B" w:rsidRPr="00217414">
        <w:rPr>
          <w:rFonts w:eastAsia="Calibri"/>
          <w:lang w:eastAsia="en-US"/>
        </w:rPr>
        <w:t xml:space="preserve"> 2018</w:t>
      </w:r>
    </w:p>
    <w:p w:rsidR="00200282" w:rsidRPr="00217414" w:rsidRDefault="00200282">
      <w:pPr>
        <w:pStyle w:val="Standard"/>
        <w:spacing w:after="0" w:line="240" w:lineRule="auto"/>
        <w:rPr>
          <w:b/>
        </w:rPr>
      </w:pPr>
    </w:p>
    <w:p w:rsidR="007F4B57" w:rsidRPr="00217414" w:rsidRDefault="00800DCD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 w:rsidRPr="00217414">
        <w:rPr>
          <w:b/>
          <w:sz w:val="24"/>
          <w:szCs w:val="24"/>
        </w:rPr>
        <w:t>Informacja</w:t>
      </w:r>
      <w:r w:rsidR="006037EB" w:rsidRPr="00217414">
        <w:rPr>
          <w:b/>
          <w:sz w:val="24"/>
          <w:szCs w:val="24"/>
        </w:rPr>
        <w:t xml:space="preserve"> prasow</w:t>
      </w:r>
      <w:r w:rsidRPr="00217414">
        <w:rPr>
          <w:b/>
          <w:sz w:val="24"/>
          <w:szCs w:val="24"/>
        </w:rPr>
        <w:t>a</w:t>
      </w:r>
    </w:p>
    <w:p w:rsidR="009F1C55" w:rsidRPr="00217414" w:rsidRDefault="009F1C55">
      <w:pPr>
        <w:pStyle w:val="Standard"/>
        <w:spacing w:after="0" w:line="240" w:lineRule="auto"/>
        <w:jc w:val="center"/>
        <w:rPr>
          <w:b/>
          <w:sz w:val="24"/>
          <w:szCs w:val="24"/>
        </w:rPr>
      </w:pPr>
    </w:p>
    <w:p w:rsidR="00D945BA" w:rsidRPr="00217414" w:rsidRDefault="00D945BA" w:rsidP="00D945BA">
      <w:pPr>
        <w:pStyle w:val="Standard"/>
        <w:spacing w:after="0" w:line="240" w:lineRule="auto"/>
        <w:jc w:val="center"/>
        <w:rPr>
          <w:rFonts w:eastAsia="SimSun"/>
          <w:b/>
          <w:kern w:val="1"/>
          <w:sz w:val="24"/>
          <w:szCs w:val="24"/>
          <w:lang w:eastAsia="hi-IN" w:bidi="hi-IN"/>
        </w:rPr>
      </w:pPr>
      <w:r w:rsidRPr="00217414">
        <w:rPr>
          <w:rFonts w:eastAsia="SimSun"/>
          <w:b/>
          <w:kern w:val="1"/>
          <w:sz w:val="24"/>
          <w:szCs w:val="24"/>
          <w:lang w:eastAsia="hi-IN" w:bidi="hi-IN"/>
        </w:rPr>
        <w:t>Współpraca Uniwersytetu Gdańskiego z Nanyang Normal University</w:t>
      </w:r>
    </w:p>
    <w:p w:rsidR="00D945BA" w:rsidRPr="00217414" w:rsidRDefault="00D945BA" w:rsidP="00E17197">
      <w:pPr>
        <w:pStyle w:val="Standard"/>
        <w:spacing w:after="0" w:line="240" w:lineRule="auto"/>
        <w:rPr>
          <w:rFonts w:eastAsia="SimSun"/>
          <w:b/>
          <w:kern w:val="1"/>
          <w:sz w:val="24"/>
          <w:szCs w:val="24"/>
          <w:lang w:eastAsia="hi-IN" w:bidi="hi-IN"/>
        </w:rPr>
      </w:pPr>
    </w:p>
    <w:p w:rsidR="00BE7A79" w:rsidRPr="00217414" w:rsidRDefault="0031226C" w:rsidP="00E17197">
      <w:pPr>
        <w:pStyle w:val="Standard"/>
        <w:spacing w:after="0" w:line="240" w:lineRule="auto"/>
        <w:rPr>
          <w:rFonts w:eastAsia="Calibri" w:cs="Times New Roman"/>
          <w:b/>
          <w:kern w:val="0"/>
          <w:lang w:eastAsia="en-US"/>
        </w:rPr>
      </w:pPr>
      <w:bookmarkStart w:id="0" w:name="_GoBack"/>
      <w:r w:rsidRPr="00217414">
        <w:rPr>
          <w:rFonts w:eastAsia="Calibri" w:cs="Times New Roman"/>
          <w:b/>
          <w:kern w:val="0"/>
          <w:lang w:eastAsia="en-US"/>
        </w:rPr>
        <w:t>Uniwersytet Gdański podpisał umowę o współpracy akademickiej z chińską uczelnią Nanyang Normal University</w:t>
      </w:r>
      <w:r w:rsidR="00E17197" w:rsidRPr="00217414">
        <w:rPr>
          <w:rFonts w:eastAsia="Calibri" w:cs="Times New Roman"/>
          <w:b/>
          <w:kern w:val="0"/>
          <w:lang w:eastAsia="en-US"/>
        </w:rPr>
        <w:t xml:space="preserve">. Umowa </w:t>
      </w:r>
      <w:r w:rsidR="00227E79" w:rsidRPr="00217414">
        <w:rPr>
          <w:rFonts w:eastAsia="Calibri" w:cs="Times New Roman"/>
          <w:b/>
          <w:kern w:val="0"/>
          <w:lang w:eastAsia="en-US"/>
        </w:rPr>
        <w:t xml:space="preserve">zakłada m.in. </w:t>
      </w:r>
      <w:r w:rsidR="00E17197" w:rsidRPr="00217414">
        <w:rPr>
          <w:rFonts w:eastAsia="Calibri" w:cs="Times New Roman"/>
          <w:b/>
          <w:kern w:val="0"/>
          <w:lang w:eastAsia="en-US"/>
        </w:rPr>
        <w:t>wymian</w:t>
      </w:r>
      <w:r w:rsidR="00227E79" w:rsidRPr="00217414">
        <w:rPr>
          <w:rFonts w:eastAsia="Calibri" w:cs="Times New Roman"/>
          <w:b/>
          <w:kern w:val="0"/>
          <w:lang w:eastAsia="en-US"/>
        </w:rPr>
        <w:t>ę</w:t>
      </w:r>
      <w:r w:rsidR="00E17197" w:rsidRPr="00217414">
        <w:rPr>
          <w:rFonts w:eastAsia="Calibri" w:cs="Times New Roman"/>
          <w:b/>
          <w:kern w:val="0"/>
          <w:lang w:eastAsia="en-US"/>
        </w:rPr>
        <w:t xml:space="preserve"> kadry naukowej, stude</w:t>
      </w:r>
      <w:r w:rsidR="00CA0531" w:rsidRPr="00217414">
        <w:rPr>
          <w:rFonts w:eastAsia="Calibri" w:cs="Times New Roman"/>
          <w:b/>
          <w:kern w:val="0"/>
          <w:lang w:eastAsia="en-US"/>
        </w:rPr>
        <w:t>ntów i</w:t>
      </w:r>
      <w:r w:rsidR="00227E79" w:rsidRPr="00217414">
        <w:rPr>
          <w:rFonts w:eastAsia="Calibri" w:cs="Times New Roman"/>
          <w:b/>
          <w:kern w:val="0"/>
          <w:lang w:eastAsia="en-US"/>
        </w:rPr>
        <w:t xml:space="preserve"> pracowni</w:t>
      </w:r>
      <w:r w:rsidR="00E17197" w:rsidRPr="00217414">
        <w:rPr>
          <w:rFonts w:eastAsia="Calibri" w:cs="Times New Roman"/>
          <w:b/>
          <w:kern w:val="0"/>
          <w:lang w:eastAsia="en-US"/>
        </w:rPr>
        <w:t xml:space="preserve">ków, </w:t>
      </w:r>
      <w:r w:rsidR="00227E79" w:rsidRPr="00217414">
        <w:rPr>
          <w:rFonts w:eastAsia="Calibri" w:cs="Times New Roman"/>
          <w:b/>
          <w:kern w:val="0"/>
          <w:lang w:eastAsia="en-US"/>
        </w:rPr>
        <w:t>a także wspólne badania i publikacje</w:t>
      </w:r>
      <w:r w:rsidR="00E17197" w:rsidRPr="00217414">
        <w:rPr>
          <w:rFonts w:eastAsia="Calibri" w:cs="Times New Roman"/>
          <w:b/>
          <w:kern w:val="0"/>
          <w:lang w:eastAsia="en-US"/>
        </w:rPr>
        <w:t>.</w:t>
      </w:r>
      <w:r w:rsidR="00910554" w:rsidRPr="00217414">
        <w:rPr>
          <w:rFonts w:eastAsia="Calibri" w:cs="Times New Roman"/>
          <w:b/>
          <w:kern w:val="0"/>
          <w:lang w:eastAsia="en-US"/>
        </w:rPr>
        <w:t xml:space="preserve"> UG poszerza tym samym współpracę z kolejnym partnerem z </w:t>
      </w:r>
      <w:r w:rsidR="00C75335" w:rsidRPr="00217414">
        <w:rPr>
          <w:rFonts w:eastAsia="Calibri" w:cs="Times New Roman"/>
          <w:b/>
          <w:kern w:val="0"/>
          <w:lang w:eastAsia="en-US"/>
        </w:rPr>
        <w:t>Państwa</w:t>
      </w:r>
      <w:r w:rsidR="009B4AAF" w:rsidRPr="00217414">
        <w:rPr>
          <w:rFonts w:eastAsia="Calibri" w:cs="Times New Roman"/>
          <w:b/>
          <w:kern w:val="0"/>
          <w:lang w:eastAsia="en-US"/>
        </w:rPr>
        <w:t xml:space="preserve"> Ś</w:t>
      </w:r>
      <w:r w:rsidR="00D556A1" w:rsidRPr="00217414">
        <w:rPr>
          <w:rFonts w:eastAsia="Calibri" w:cs="Times New Roman"/>
          <w:b/>
          <w:kern w:val="0"/>
          <w:lang w:eastAsia="en-US"/>
        </w:rPr>
        <w:t>rodka.</w:t>
      </w:r>
      <w:r w:rsidR="00910554" w:rsidRPr="00217414">
        <w:rPr>
          <w:rFonts w:eastAsia="Calibri" w:cs="Times New Roman"/>
          <w:b/>
          <w:kern w:val="0"/>
          <w:lang w:eastAsia="en-US"/>
        </w:rPr>
        <w:t xml:space="preserve"> </w:t>
      </w:r>
    </w:p>
    <w:p w:rsidR="00431A6B" w:rsidRPr="00217414" w:rsidRDefault="00431A6B" w:rsidP="00DD20DB">
      <w:pPr>
        <w:pStyle w:val="Standard"/>
        <w:spacing w:after="0" w:line="240" w:lineRule="auto"/>
        <w:rPr>
          <w:rFonts w:eastAsia="Calibri" w:cs="Times New Roman"/>
          <w:b/>
          <w:kern w:val="0"/>
          <w:lang w:eastAsia="en-US"/>
        </w:rPr>
      </w:pPr>
    </w:p>
    <w:p w:rsidR="00696257" w:rsidRPr="00217414" w:rsidRDefault="00696257" w:rsidP="00435745">
      <w:pPr>
        <w:pStyle w:val="Standard"/>
        <w:spacing w:after="0" w:line="240" w:lineRule="auto"/>
      </w:pPr>
      <w:r w:rsidRPr="00217414">
        <w:rPr>
          <w:b/>
        </w:rPr>
        <w:t>Uniwersytet Gdański jest jednym z najważniejszych ośrodków naukowo-badawczych w północnej Polsce w zakresie współpracy dotyczącej kształcenia, badań naukowych i realizacji wielu projektów kulturalnych związanych z Chinami</w:t>
      </w:r>
      <w:r w:rsidRPr="00217414">
        <w:t>. Uczelnia współpracuje z wieloma chińskimi uczelniami</w:t>
      </w:r>
      <w:r w:rsidR="00435745" w:rsidRPr="00217414">
        <w:t>,</w:t>
      </w:r>
      <w:r w:rsidRPr="00217414">
        <w:t xml:space="preserve"> m.in. </w:t>
      </w:r>
      <w:r w:rsidR="00435745" w:rsidRPr="00217414">
        <w:t>z</w:t>
      </w:r>
      <w:r w:rsidRPr="00217414">
        <w:t xml:space="preserve"> China Youth University of Political Studies, Uniwersytetem Nauk Politycznych i Prawnych w Szanghaju, Pekińskim Instytutem Technologii, Pekińskim Uniwersytetem Języków Obcych, Uniwersytetem w Harbinie, Jiangsu University oraz podpisała </w:t>
      </w:r>
      <w:r w:rsidR="00731C16" w:rsidRPr="00217414">
        <w:t xml:space="preserve">właśnie </w:t>
      </w:r>
      <w:r w:rsidRPr="00217414">
        <w:t xml:space="preserve">umowę z </w:t>
      </w:r>
      <w:r w:rsidR="00CA0531" w:rsidRPr="00217414">
        <w:t xml:space="preserve">kolejnym </w:t>
      </w:r>
      <w:r w:rsidRPr="00217414">
        <w:t xml:space="preserve">partnerem – </w:t>
      </w:r>
      <w:r w:rsidRPr="00217414">
        <w:rPr>
          <w:b/>
        </w:rPr>
        <w:t>Nanyang Normal University</w:t>
      </w:r>
      <w:r w:rsidRPr="00217414">
        <w:t xml:space="preserve"> </w:t>
      </w:r>
      <w:r w:rsidR="000A2F95" w:rsidRPr="00217414">
        <w:t xml:space="preserve">w </w:t>
      </w:r>
      <w:r w:rsidR="006E278A" w:rsidRPr="00217414">
        <w:t xml:space="preserve">mieście Nanyang, w </w:t>
      </w:r>
      <w:r w:rsidR="000A2F95" w:rsidRPr="00217414">
        <w:t>prowincji Henan.</w:t>
      </w:r>
    </w:p>
    <w:bookmarkEnd w:id="0"/>
    <w:p w:rsidR="00C12773" w:rsidRPr="00217414" w:rsidRDefault="00C12773" w:rsidP="00435745">
      <w:pPr>
        <w:pStyle w:val="Standard"/>
        <w:spacing w:after="0" w:line="240" w:lineRule="auto"/>
      </w:pPr>
    </w:p>
    <w:p w:rsidR="00C12773" w:rsidRPr="00217414" w:rsidRDefault="00C12773" w:rsidP="00435745">
      <w:pPr>
        <w:pStyle w:val="Standard"/>
        <w:spacing w:after="0" w:line="240" w:lineRule="auto"/>
      </w:pPr>
      <w:r w:rsidRPr="00217414">
        <w:rPr>
          <w:b/>
        </w:rPr>
        <w:t>Współpraca z uczelniami chińskimi obejmuje wymianę kadry akademickiej i studentów, projekty naukowe, konferencje, seminaria, sympozja oraz wydarzenia promujące kulturę i język chiński.</w:t>
      </w:r>
      <w:r w:rsidRPr="00217414">
        <w:t xml:space="preserve"> </w:t>
      </w:r>
      <w:r w:rsidR="00413640" w:rsidRPr="00217414">
        <w:t xml:space="preserve">W ramach wymian dwustronnych z uniwersytetami chińskimi oraz dzięki współpracy z China Scholarship Council na Uniwersytecie Gdańskim studiuje ponad 30 studentów rocznie na wszystkich stopniach kształcenia. Rozwija się także program podwójnych dyplomów oraz systemu 3+1+2 czyli studiów w UG podejmowanych przez studentów z Chin na ostatnich latach pierwszego lub drugiego stopnia kształcenia. </w:t>
      </w:r>
      <w:r w:rsidRPr="00217414">
        <w:t>Umowa z Nanyang Normal University zakłada również zaangażowanie doktorantów do innowacyjnych badań w obu instytucjach.</w:t>
      </w:r>
    </w:p>
    <w:p w:rsidR="00435745" w:rsidRPr="00217414" w:rsidRDefault="00435745" w:rsidP="00435745">
      <w:pPr>
        <w:pStyle w:val="Standard"/>
        <w:spacing w:after="0" w:line="240" w:lineRule="auto"/>
      </w:pPr>
    </w:p>
    <w:p w:rsidR="00696257" w:rsidRPr="00217414" w:rsidRDefault="00435745" w:rsidP="00DD20DB">
      <w:pPr>
        <w:pStyle w:val="Standard"/>
        <w:spacing w:after="0" w:line="240" w:lineRule="auto"/>
      </w:pPr>
      <w:r w:rsidRPr="00217414">
        <w:t>Nanyang Normal University jest uczelnią wyższą</w:t>
      </w:r>
      <w:r w:rsidR="00FC0E74" w:rsidRPr="00217414">
        <w:t>, która powstała</w:t>
      </w:r>
      <w:r w:rsidR="00400B48" w:rsidRPr="00217414">
        <w:t xml:space="preserve"> w 1907 roku i </w:t>
      </w:r>
      <w:r w:rsidRPr="00217414">
        <w:t xml:space="preserve">znajduje się w ścisłej 10 najlepszych uczelni w prowincji Henan w Chinach. Posiada 24 instytuty badawcze oraz </w:t>
      </w:r>
      <w:r w:rsidRPr="00217414">
        <w:br/>
        <w:t xml:space="preserve">26 laboratoriów. </w:t>
      </w:r>
      <w:r w:rsidR="0006769E" w:rsidRPr="00217414">
        <w:t>Na uniwersytecie kształci się ponad 25 000 studentów i</w:t>
      </w:r>
      <w:r w:rsidR="00543279" w:rsidRPr="00217414">
        <w:t xml:space="preserve"> pracuje</w:t>
      </w:r>
      <w:r w:rsidR="0006769E" w:rsidRPr="00217414">
        <w:t xml:space="preserve"> ponad 1 500 pracowników naukowych. </w:t>
      </w:r>
    </w:p>
    <w:p w:rsidR="00696257" w:rsidRPr="00217414" w:rsidRDefault="00696257" w:rsidP="00DD20DB">
      <w:pPr>
        <w:pStyle w:val="Standard"/>
        <w:spacing w:after="0" w:line="240" w:lineRule="auto"/>
      </w:pPr>
    </w:p>
    <w:p w:rsidR="00431A6B" w:rsidRPr="00217414" w:rsidRDefault="007B732F" w:rsidP="00431A6B">
      <w:pPr>
        <w:widowControl/>
        <w:suppressAutoHyphens w:val="0"/>
        <w:autoSpaceDN/>
        <w:spacing w:line="259" w:lineRule="auto"/>
        <w:jc w:val="both"/>
        <w:textAlignment w:val="auto"/>
        <w:rPr>
          <w:rFonts w:eastAsia="Calibri" w:cs="Times New Roman"/>
          <w:kern w:val="0"/>
        </w:rPr>
      </w:pPr>
      <w:r w:rsidRPr="00217414">
        <w:rPr>
          <w:rFonts w:eastAsia="Calibri" w:cs="Times New Roman"/>
          <w:kern w:val="0"/>
        </w:rPr>
        <w:t>Umowa została podpisana 20 czerwca 2018 w Rektoracie UG.</w:t>
      </w:r>
      <w:r w:rsidR="008152CB" w:rsidRPr="00217414">
        <w:rPr>
          <w:rFonts w:eastAsia="Calibri" w:cs="Times New Roman"/>
          <w:kern w:val="0"/>
        </w:rPr>
        <w:t xml:space="preserve"> </w:t>
      </w:r>
      <w:r w:rsidR="00EE41A1" w:rsidRPr="00217414">
        <w:rPr>
          <w:rFonts w:eastAsia="Calibri" w:cs="Times New Roman"/>
          <w:b/>
          <w:kern w:val="0"/>
        </w:rPr>
        <w:t>Ze strony Uniwersytetu Gdańskiego umowę podpisał Prorektor ds. Nauki i Współpracy z Zagranicą prof. dr hab. Piotr Stepnowski, a ze strony Nanyang Normal University – Prorektor uczelni prof. Kan Yunchao.</w:t>
      </w:r>
      <w:r w:rsidR="00EE41A1" w:rsidRPr="00217414">
        <w:rPr>
          <w:rFonts w:eastAsia="Calibri" w:cs="Times New Roman"/>
          <w:kern w:val="0"/>
        </w:rPr>
        <w:t xml:space="preserve"> </w:t>
      </w:r>
      <w:r w:rsidR="008152CB" w:rsidRPr="00217414">
        <w:rPr>
          <w:rFonts w:eastAsia="Calibri" w:cs="Times New Roman"/>
          <w:kern w:val="0"/>
        </w:rPr>
        <w:t>W ramach delegacji repre</w:t>
      </w:r>
      <w:r w:rsidR="008152CB" w:rsidRPr="00217414">
        <w:rPr>
          <w:rFonts w:eastAsia="Calibri" w:cs="Times New Roman"/>
          <w:kern w:val="0"/>
        </w:rPr>
        <w:lastRenderedPageBreak/>
        <w:t xml:space="preserve">zentującej NYNU obecni byli również dziekani wydziałów Ekonomii, Zarządzania, Matematyki oraz Informatyki. </w:t>
      </w:r>
      <w:r w:rsidR="000919B1" w:rsidRPr="00217414">
        <w:rPr>
          <w:rFonts w:eastAsia="Calibri" w:cs="Times New Roman"/>
          <w:kern w:val="0"/>
        </w:rPr>
        <w:t>Podczas wizyty goście</w:t>
      </w:r>
      <w:r w:rsidR="008152CB" w:rsidRPr="00217414">
        <w:rPr>
          <w:rFonts w:eastAsia="Calibri" w:cs="Times New Roman"/>
          <w:kern w:val="0"/>
        </w:rPr>
        <w:t xml:space="preserve"> odwiedzil</w:t>
      </w:r>
      <w:r w:rsidR="000919B1" w:rsidRPr="00217414">
        <w:rPr>
          <w:rFonts w:eastAsia="Calibri" w:cs="Times New Roman"/>
          <w:kern w:val="0"/>
        </w:rPr>
        <w:t xml:space="preserve">i </w:t>
      </w:r>
      <w:r w:rsidR="008152CB" w:rsidRPr="00217414">
        <w:rPr>
          <w:rFonts w:eastAsia="Calibri" w:cs="Times New Roman"/>
          <w:kern w:val="0"/>
        </w:rPr>
        <w:t>laboratoria</w:t>
      </w:r>
      <w:r w:rsidR="000919B1" w:rsidRPr="00217414">
        <w:rPr>
          <w:rFonts w:eastAsia="Calibri" w:cs="Times New Roman"/>
          <w:kern w:val="0"/>
        </w:rPr>
        <w:t xml:space="preserve"> Wydziału Biologii</w:t>
      </w:r>
      <w:r w:rsidR="008152CB" w:rsidRPr="00217414">
        <w:rPr>
          <w:rFonts w:eastAsia="Calibri" w:cs="Times New Roman"/>
          <w:kern w:val="0"/>
        </w:rPr>
        <w:t xml:space="preserve"> i zapoznali się z najno</w:t>
      </w:r>
      <w:r w:rsidR="000919B1" w:rsidRPr="00217414">
        <w:rPr>
          <w:rFonts w:eastAsia="Calibri" w:cs="Times New Roman"/>
          <w:kern w:val="0"/>
        </w:rPr>
        <w:t>wszymi projektami badawczymi.</w:t>
      </w:r>
    </w:p>
    <w:p w:rsidR="0068379B" w:rsidRPr="00217414" w:rsidRDefault="00435745" w:rsidP="0068379B">
      <w:pPr>
        <w:widowControl/>
        <w:suppressAutoHyphens w:val="0"/>
        <w:autoSpaceDN/>
        <w:spacing w:line="259" w:lineRule="auto"/>
        <w:jc w:val="both"/>
        <w:textAlignment w:val="auto"/>
        <w:rPr>
          <w:rFonts w:eastAsia="Calibri" w:cs="Times New Roman"/>
          <w:kern w:val="0"/>
        </w:rPr>
      </w:pPr>
      <w:r w:rsidRPr="00217414">
        <w:rPr>
          <w:rFonts w:eastAsia="Calibri" w:cs="Times New Roman"/>
          <w:b/>
          <w:kern w:val="0"/>
        </w:rPr>
        <w:t>Warto dodać, że oprócz współpracy z uczelniami,</w:t>
      </w:r>
      <w:r w:rsidR="0068379B" w:rsidRPr="00217414">
        <w:rPr>
          <w:rFonts w:eastAsia="Calibri" w:cs="Times New Roman"/>
          <w:b/>
          <w:kern w:val="0"/>
        </w:rPr>
        <w:t xml:space="preserve"> </w:t>
      </w:r>
      <w:r w:rsidR="0068379B" w:rsidRPr="00217414">
        <w:rPr>
          <w:rFonts w:eastAsia="Calibri" w:cs="Times New Roman"/>
          <w:b/>
          <w:kern w:val="0"/>
          <w:lang w:val="ru-RU"/>
        </w:rPr>
        <w:t>Uniwersytet Gdański prowadzi</w:t>
      </w:r>
      <w:r w:rsidRPr="00217414">
        <w:rPr>
          <w:rFonts w:eastAsia="Calibri" w:cs="Times New Roman"/>
          <w:b/>
          <w:kern w:val="0"/>
        </w:rPr>
        <w:t>,</w:t>
      </w:r>
      <w:r w:rsidR="0068379B" w:rsidRPr="00217414">
        <w:rPr>
          <w:rFonts w:eastAsia="Calibri" w:cs="Times New Roman"/>
          <w:b/>
          <w:kern w:val="0"/>
          <w:lang w:val="ru-RU"/>
        </w:rPr>
        <w:t xml:space="preserve"> </w:t>
      </w:r>
      <w:r w:rsidRPr="00217414">
        <w:rPr>
          <w:rFonts w:eastAsia="Calibri" w:cs="Times New Roman"/>
          <w:b/>
          <w:kern w:val="0"/>
          <w:lang w:val="ru-RU"/>
        </w:rPr>
        <w:t>wspólnie z China Youth University of Political Studies</w:t>
      </w:r>
      <w:r w:rsidRPr="00217414">
        <w:rPr>
          <w:rFonts w:eastAsia="Calibri" w:cs="Times New Roman"/>
          <w:b/>
          <w:kern w:val="0"/>
        </w:rPr>
        <w:t>,</w:t>
      </w:r>
      <w:r w:rsidRPr="00217414">
        <w:rPr>
          <w:rFonts w:eastAsia="Calibri" w:cs="Times New Roman"/>
          <w:b/>
          <w:kern w:val="0"/>
          <w:lang w:val="ru-RU"/>
        </w:rPr>
        <w:t xml:space="preserve"> </w:t>
      </w:r>
      <w:r w:rsidR="0068379B" w:rsidRPr="00217414">
        <w:rPr>
          <w:rFonts w:eastAsia="Calibri" w:cs="Times New Roman"/>
          <w:b/>
          <w:kern w:val="0"/>
          <w:lang w:val="ru-RU"/>
        </w:rPr>
        <w:t>piąty Instytut Konfucjusza w Polsce, który zajmuje się szeroko rozumianą promocją języka i kultury chińskiej na Pomorzu</w:t>
      </w:r>
      <w:r w:rsidR="0068379B" w:rsidRPr="00217414">
        <w:rPr>
          <w:rFonts w:eastAsia="Calibri" w:cs="Times New Roman"/>
          <w:b/>
          <w:kern w:val="0"/>
        </w:rPr>
        <w:t>.</w:t>
      </w:r>
      <w:r w:rsidR="00E77AB6" w:rsidRPr="00217414">
        <w:rPr>
          <w:rFonts w:eastAsia="Calibri" w:cs="Times New Roman"/>
          <w:b/>
          <w:kern w:val="0"/>
        </w:rPr>
        <w:t xml:space="preserve"> UG pr</w:t>
      </w:r>
      <w:r w:rsidR="0068379B" w:rsidRPr="00217414">
        <w:rPr>
          <w:rFonts w:eastAsia="Calibri" w:cs="Times New Roman"/>
          <w:b/>
          <w:kern w:val="0"/>
          <w:lang w:val="ru-RU"/>
        </w:rPr>
        <w:t xml:space="preserve">owadzi </w:t>
      </w:r>
      <w:r w:rsidR="002D63B7" w:rsidRPr="00217414">
        <w:rPr>
          <w:rFonts w:eastAsia="Calibri" w:cs="Times New Roman"/>
          <w:b/>
          <w:kern w:val="0"/>
        </w:rPr>
        <w:t xml:space="preserve">również </w:t>
      </w:r>
      <w:r w:rsidR="0068379B" w:rsidRPr="00217414">
        <w:rPr>
          <w:rFonts w:eastAsia="Calibri" w:cs="Times New Roman"/>
          <w:b/>
          <w:kern w:val="0"/>
          <w:lang w:val="ru-RU"/>
        </w:rPr>
        <w:t>filologię polską dla chińskich studentów</w:t>
      </w:r>
      <w:r w:rsidR="002D63B7" w:rsidRPr="00217414">
        <w:rPr>
          <w:rFonts w:eastAsia="Calibri" w:cs="Times New Roman"/>
          <w:b/>
          <w:kern w:val="0"/>
        </w:rPr>
        <w:t xml:space="preserve"> w Chinach</w:t>
      </w:r>
      <w:r w:rsidR="0068379B" w:rsidRPr="00217414">
        <w:rPr>
          <w:rFonts w:eastAsia="Calibri" w:cs="Times New Roman"/>
          <w:b/>
          <w:kern w:val="0"/>
          <w:lang w:val="ru-RU"/>
        </w:rPr>
        <w:t xml:space="preserve"> – są to filologie na Uniwersytecie w Harbinie oraz Uniwersytecie Kantońskim.  </w:t>
      </w:r>
      <w:r w:rsidR="0068379B" w:rsidRPr="00217414">
        <w:rPr>
          <w:rFonts w:eastAsia="Calibri" w:cs="Times New Roman"/>
          <w:kern w:val="0"/>
        </w:rPr>
        <w:t xml:space="preserve">W  </w:t>
      </w:r>
      <w:r w:rsidR="00186044" w:rsidRPr="00217414">
        <w:rPr>
          <w:rFonts w:eastAsia="Calibri" w:cs="Times New Roman"/>
          <w:kern w:val="0"/>
        </w:rPr>
        <w:t>ostatnich latach na</w:t>
      </w:r>
      <w:r w:rsidR="0068379B" w:rsidRPr="00217414">
        <w:rPr>
          <w:rFonts w:eastAsia="Calibri" w:cs="Times New Roman"/>
          <w:kern w:val="0"/>
        </w:rPr>
        <w:t xml:space="preserve"> Wydziale Filologicznym Uniwersytetu Gdańskiego został</w:t>
      </w:r>
      <w:r w:rsidR="00186044" w:rsidRPr="00217414">
        <w:rPr>
          <w:rFonts w:eastAsia="Calibri" w:cs="Times New Roman"/>
          <w:kern w:val="0"/>
        </w:rPr>
        <w:t>y uruchomione 2 kierunki z językiem chińskim –</w:t>
      </w:r>
      <w:r w:rsidR="0068379B" w:rsidRPr="00217414">
        <w:rPr>
          <w:rFonts w:eastAsia="Calibri" w:cs="Times New Roman"/>
          <w:kern w:val="0"/>
        </w:rPr>
        <w:t xml:space="preserve"> Sinologia i </w:t>
      </w:r>
      <w:r w:rsidR="00186044" w:rsidRPr="00217414">
        <w:rPr>
          <w:rFonts w:eastAsia="Calibri" w:cs="Times New Roman"/>
          <w:kern w:val="0"/>
        </w:rPr>
        <w:t>Studia Wschodnie</w:t>
      </w:r>
      <w:r w:rsidR="007A63F1" w:rsidRPr="00217414">
        <w:rPr>
          <w:rFonts w:eastAsia="Calibri" w:cs="Times New Roman"/>
          <w:kern w:val="0"/>
        </w:rPr>
        <w:t>, na których</w:t>
      </w:r>
      <w:r w:rsidR="0036266F" w:rsidRPr="00217414">
        <w:rPr>
          <w:rFonts w:eastAsia="Calibri" w:cs="Times New Roman"/>
          <w:kern w:val="0"/>
        </w:rPr>
        <w:t xml:space="preserve"> </w:t>
      </w:r>
      <w:r w:rsidR="007A63F1" w:rsidRPr="00217414">
        <w:rPr>
          <w:rFonts w:eastAsia="Calibri" w:cs="Times New Roman"/>
          <w:kern w:val="0"/>
        </w:rPr>
        <w:t>s</w:t>
      </w:r>
      <w:r w:rsidR="0036266F" w:rsidRPr="00217414">
        <w:rPr>
          <w:rFonts w:eastAsia="Calibri" w:cs="Times New Roman"/>
          <w:kern w:val="0"/>
        </w:rPr>
        <w:t>tudenci korzystają z szerokiej oferty stypendialnej, a także praktyk i staży.</w:t>
      </w:r>
      <w:r w:rsidR="00DF2167" w:rsidRPr="00217414">
        <w:rPr>
          <w:rFonts w:eastAsia="Calibri" w:cs="Times New Roman"/>
          <w:kern w:val="0"/>
        </w:rPr>
        <w:t xml:space="preserve"> Uniwersytet Gdański współpracuje także z największymi polskimi i chińskimi przedsięb</w:t>
      </w:r>
      <w:r w:rsidR="00E13CC3" w:rsidRPr="00217414">
        <w:rPr>
          <w:rFonts w:eastAsia="Calibri" w:cs="Times New Roman"/>
          <w:kern w:val="0"/>
        </w:rPr>
        <w:t xml:space="preserve">iorstwami oraz instytucjami, </w:t>
      </w:r>
      <w:r w:rsidR="00DF2167" w:rsidRPr="00217414">
        <w:rPr>
          <w:rFonts w:eastAsia="Calibri" w:cs="Times New Roman"/>
          <w:kern w:val="0"/>
        </w:rPr>
        <w:t>m.</w:t>
      </w:r>
      <w:r w:rsidR="002B5630" w:rsidRPr="00217414">
        <w:rPr>
          <w:rFonts w:eastAsia="Calibri" w:cs="Times New Roman"/>
          <w:kern w:val="0"/>
        </w:rPr>
        <w:t>in. Huawei, Chipolbrok, ambasada</w:t>
      </w:r>
      <w:r w:rsidR="00E13CC3" w:rsidRPr="00217414">
        <w:rPr>
          <w:rFonts w:eastAsia="Calibri" w:cs="Times New Roman"/>
          <w:kern w:val="0"/>
        </w:rPr>
        <w:t>mi</w:t>
      </w:r>
      <w:r w:rsidR="00DF2167" w:rsidRPr="00217414">
        <w:rPr>
          <w:rFonts w:eastAsia="Calibri" w:cs="Times New Roman"/>
          <w:kern w:val="0"/>
        </w:rPr>
        <w:t>, placówk</w:t>
      </w:r>
      <w:r w:rsidR="00E13CC3" w:rsidRPr="00217414">
        <w:rPr>
          <w:rFonts w:eastAsia="Calibri" w:cs="Times New Roman"/>
          <w:kern w:val="0"/>
        </w:rPr>
        <w:t>ami</w:t>
      </w:r>
      <w:r w:rsidR="00DF2167" w:rsidRPr="00217414">
        <w:rPr>
          <w:rFonts w:eastAsia="Calibri" w:cs="Times New Roman"/>
          <w:kern w:val="0"/>
        </w:rPr>
        <w:t xml:space="preserve"> konsularn</w:t>
      </w:r>
      <w:r w:rsidR="00E13CC3" w:rsidRPr="00217414">
        <w:rPr>
          <w:rFonts w:eastAsia="Calibri" w:cs="Times New Roman"/>
          <w:kern w:val="0"/>
        </w:rPr>
        <w:t>ymi</w:t>
      </w:r>
      <w:r w:rsidR="00DF2167" w:rsidRPr="00217414">
        <w:rPr>
          <w:rFonts w:eastAsia="Calibri" w:cs="Times New Roman"/>
          <w:kern w:val="0"/>
        </w:rPr>
        <w:t xml:space="preserve"> czy chiński</w:t>
      </w:r>
      <w:r w:rsidR="00E13CC3" w:rsidRPr="00217414">
        <w:rPr>
          <w:rFonts w:eastAsia="Calibri" w:cs="Times New Roman"/>
          <w:kern w:val="0"/>
        </w:rPr>
        <w:t>mi urzędami państwowymi</w:t>
      </w:r>
      <w:r w:rsidR="00DF2167" w:rsidRPr="00217414">
        <w:rPr>
          <w:rFonts w:eastAsia="Calibri" w:cs="Times New Roman"/>
          <w:kern w:val="0"/>
        </w:rPr>
        <w:t>.</w:t>
      </w:r>
      <w:r w:rsidR="000758D1" w:rsidRPr="00217414">
        <w:rPr>
          <w:rFonts w:eastAsia="SimSun"/>
          <w:kern w:val="1"/>
          <w:sz w:val="24"/>
          <w:szCs w:val="24"/>
          <w:lang w:eastAsia="hi-IN" w:bidi="hi-IN"/>
        </w:rPr>
        <w:t xml:space="preserve"> </w:t>
      </w:r>
      <w:r w:rsidR="000758D1" w:rsidRPr="00217414">
        <w:rPr>
          <w:rFonts w:eastAsia="Calibri" w:cs="Times New Roman"/>
          <w:kern w:val="0"/>
        </w:rPr>
        <w:t>Dzięki współpracy z Agencją Dong Fang oraz Fundacją Ichi pracownicy naukowo-dydaktyczni i administracyjni UG regularnie odbywają staże na uczelniach chińskich oraz angażują się w badania oraz publ</w:t>
      </w:r>
      <w:r w:rsidR="00217414" w:rsidRPr="00217414">
        <w:rPr>
          <w:rFonts w:eastAsia="Calibri" w:cs="Times New Roman"/>
          <w:kern w:val="0"/>
        </w:rPr>
        <w:t xml:space="preserve">ikacje. </w:t>
      </w:r>
    </w:p>
    <w:p w:rsidR="0068379B" w:rsidRPr="00DB314F" w:rsidRDefault="00DB314F" w:rsidP="00431A6B">
      <w:pPr>
        <w:widowControl/>
        <w:suppressAutoHyphens w:val="0"/>
        <w:autoSpaceDN/>
        <w:spacing w:line="259" w:lineRule="auto"/>
        <w:jc w:val="both"/>
        <w:textAlignment w:val="auto"/>
        <w:rPr>
          <w:rFonts w:eastAsia="Calibri" w:cs="Times New Roman"/>
          <w:kern w:val="0"/>
          <w:u w:val="single"/>
        </w:rPr>
      </w:pPr>
      <w:r w:rsidRPr="00DB314F">
        <w:rPr>
          <w:rFonts w:eastAsia="Calibri" w:cs="Times New Roman"/>
          <w:kern w:val="0"/>
          <w:u w:val="single"/>
        </w:rPr>
        <w:t xml:space="preserve">Informacja o współpracy uniwersytetu Gdańskiego z chinami w oddzielnym załączniku. </w:t>
      </w:r>
    </w:p>
    <w:p w:rsidR="00431A6B" w:rsidRPr="00217414" w:rsidRDefault="00431A6B" w:rsidP="00DD20DB">
      <w:pPr>
        <w:pStyle w:val="Standard"/>
        <w:spacing w:after="0" w:line="240" w:lineRule="auto"/>
        <w:rPr>
          <w:b/>
        </w:rPr>
      </w:pPr>
    </w:p>
    <w:sectPr w:rsidR="00431A6B" w:rsidRPr="0021741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554" w:rsidRDefault="00910554">
      <w:pPr>
        <w:spacing w:after="0" w:line="240" w:lineRule="auto"/>
      </w:pPr>
      <w:r>
        <w:separator/>
      </w:r>
    </w:p>
  </w:endnote>
  <w:endnote w:type="continuationSeparator" w:id="0">
    <w:p w:rsidR="00910554" w:rsidRDefault="0091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554" w:rsidRDefault="0091055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10554" w:rsidRDefault="00910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30FC"/>
    <w:multiLevelType w:val="multilevel"/>
    <w:tmpl w:val="D1A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92200"/>
    <w:multiLevelType w:val="hybridMultilevel"/>
    <w:tmpl w:val="06C04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42036B"/>
    <w:multiLevelType w:val="hybridMultilevel"/>
    <w:tmpl w:val="7F14A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33FFD"/>
    <w:multiLevelType w:val="hybridMultilevel"/>
    <w:tmpl w:val="9BA82824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 w15:restartNumberingAfterBreak="0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57"/>
    <w:rsid w:val="0002478A"/>
    <w:rsid w:val="000552C9"/>
    <w:rsid w:val="00057ECD"/>
    <w:rsid w:val="0006769E"/>
    <w:rsid w:val="000758D1"/>
    <w:rsid w:val="000919B1"/>
    <w:rsid w:val="00092709"/>
    <w:rsid w:val="000A2F95"/>
    <w:rsid w:val="000C2EBC"/>
    <w:rsid w:val="000D3658"/>
    <w:rsid w:val="000F318B"/>
    <w:rsid w:val="00105272"/>
    <w:rsid w:val="001105DB"/>
    <w:rsid w:val="001419ED"/>
    <w:rsid w:val="001472A8"/>
    <w:rsid w:val="001529C4"/>
    <w:rsid w:val="00155C38"/>
    <w:rsid w:val="00171D7F"/>
    <w:rsid w:val="00173F36"/>
    <w:rsid w:val="0018211E"/>
    <w:rsid w:val="00186044"/>
    <w:rsid w:val="001B023B"/>
    <w:rsid w:val="001C572D"/>
    <w:rsid w:val="001C7B8A"/>
    <w:rsid w:val="001D4EAC"/>
    <w:rsid w:val="001E4296"/>
    <w:rsid w:val="00200282"/>
    <w:rsid w:val="00212259"/>
    <w:rsid w:val="00217414"/>
    <w:rsid w:val="00222A2A"/>
    <w:rsid w:val="002245DB"/>
    <w:rsid w:val="00227665"/>
    <w:rsid w:val="00227E79"/>
    <w:rsid w:val="002322BB"/>
    <w:rsid w:val="00245D33"/>
    <w:rsid w:val="00247DEC"/>
    <w:rsid w:val="00260B71"/>
    <w:rsid w:val="00260FF4"/>
    <w:rsid w:val="002623FA"/>
    <w:rsid w:val="002624A0"/>
    <w:rsid w:val="00266ED4"/>
    <w:rsid w:val="002B5630"/>
    <w:rsid w:val="002C54C4"/>
    <w:rsid w:val="002D63B7"/>
    <w:rsid w:val="0031226C"/>
    <w:rsid w:val="00325571"/>
    <w:rsid w:val="003327C5"/>
    <w:rsid w:val="00333A39"/>
    <w:rsid w:val="00344199"/>
    <w:rsid w:val="0036266F"/>
    <w:rsid w:val="00365A90"/>
    <w:rsid w:val="00366111"/>
    <w:rsid w:val="0036689F"/>
    <w:rsid w:val="0037253A"/>
    <w:rsid w:val="003A7E7B"/>
    <w:rsid w:val="003B3921"/>
    <w:rsid w:val="003C0DC0"/>
    <w:rsid w:val="003C5786"/>
    <w:rsid w:val="003D1BC2"/>
    <w:rsid w:val="003D43E8"/>
    <w:rsid w:val="003E53E6"/>
    <w:rsid w:val="003E77C7"/>
    <w:rsid w:val="003F728D"/>
    <w:rsid w:val="00400B48"/>
    <w:rsid w:val="00413640"/>
    <w:rsid w:val="00431A6B"/>
    <w:rsid w:val="0043553A"/>
    <w:rsid w:val="00435745"/>
    <w:rsid w:val="0045226E"/>
    <w:rsid w:val="00470D90"/>
    <w:rsid w:val="004716B4"/>
    <w:rsid w:val="004B36EE"/>
    <w:rsid w:val="004C1979"/>
    <w:rsid w:val="004C644C"/>
    <w:rsid w:val="004C65BE"/>
    <w:rsid w:val="004D0865"/>
    <w:rsid w:val="004D22EF"/>
    <w:rsid w:val="004D5785"/>
    <w:rsid w:val="00530030"/>
    <w:rsid w:val="00543279"/>
    <w:rsid w:val="005509A2"/>
    <w:rsid w:val="00572003"/>
    <w:rsid w:val="005725C6"/>
    <w:rsid w:val="005869C3"/>
    <w:rsid w:val="0059256A"/>
    <w:rsid w:val="005A12CA"/>
    <w:rsid w:val="005A362F"/>
    <w:rsid w:val="005A452B"/>
    <w:rsid w:val="005A5E96"/>
    <w:rsid w:val="005B4C54"/>
    <w:rsid w:val="005C25F9"/>
    <w:rsid w:val="005C3CE7"/>
    <w:rsid w:val="005D1596"/>
    <w:rsid w:val="005E0148"/>
    <w:rsid w:val="005E11E6"/>
    <w:rsid w:val="005E68AF"/>
    <w:rsid w:val="00603757"/>
    <w:rsid w:val="006037EB"/>
    <w:rsid w:val="00626283"/>
    <w:rsid w:val="0067077B"/>
    <w:rsid w:val="0067395C"/>
    <w:rsid w:val="0068379B"/>
    <w:rsid w:val="00696257"/>
    <w:rsid w:val="006B75A4"/>
    <w:rsid w:val="006C3372"/>
    <w:rsid w:val="006D2BCA"/>
    <w:rsid w:val="006D3DAA"/>
    <w:rsid w:val="006D55EF"/>
    <w:rsid w:val="006E278A"/>
    <w:rsid w:val="006E74D5"/>
    <w:rsid w:val="007252B8"/>
    <w:rsid w:val="00731C16"/>
    <w:rsid w:val="00736650"/>
    <w:rsid w:val="00743D88"/>
    <w:rsid w:val="00777A38"/>
    <w:rsid w:val="00787DC8"/>
    <w:rsid w:val="0079069D"/>
    <w:rsid w:val="007A63F1"/>
    <w:rsid w:val="007B0B4C"/>
    <w:rsid w:val="007B732F"/>
    <w:rsid w:val="007E340B"/>
    <w:rsid w:val="007F074C"/>
    <w:rsid w:val="007F4B57"/>
    <w:rsid w:val="007F67CC"/>
    <w:rsid w:val="00800DCD"/>
    <w:rsid w:val="00806179"/>
    <w:rsid w:val="00811224"/>
    <w:rsid w:val="008152CB"/>
    <w:rsid w:val="0082441B"/>
    <w:rsid w:val="00826DE3"/>
    <w:rsid w:val="008700C0"/>
    <w:rsid w:val="00872CCB"/>
    <w:rsid w:val="008802DE"/>
    <w:rsid w:val="008A3DE5"/>
    <w:rsid w:val="008B194E"/>
    <w:rsid w:val="008D152C"/>
    <w:rsid w:val="008D5F80"/>
    <w:rsid w:val="008F0175"/>
    <w:rsid w:val="009100D1"/>
    <w:rsid w:val="00910554"/>
    <w:rsid w:val="0092109C"/>
    <w:rsid w:val="009361D0"/>
    <w:rsid w:val="009567D5"/>
    <w:rsid w:val="00971C92"/>
    <w:rsid w:val="00972FD4"/>
    <w:rsid w:val="00991166"/>
    <w:rsid w:val="00992839"/>
    <w:rsid w:val="009B0CAC"/>
    <w:rsid w:val="009B4AAF"/>
    <w:rsid w:val="009C23E1"/>
    <w:rsid w:val="009E137D"/>
    <w:rsid w:val="009F1C55"/>
    <w:rsid w:val="00A02FD6"/>
    <w:rsid w:val="00A135B7"/>
    <w:rsid w:val="00A3769F"/>
    <w:rsid w:val="00A40DEA"/>
    <w:rsid w:val="00A521FF"/>
    <w:rsid w:val="00A97958"/>
    <w:rsid w:val="00AA2B4A"/>
    <w:rsid w:val="00AB2DA6"/>
    <w:rsid w:val="00AD48FF"/>
    <w:rsid w:val="00AE00CD"/>
    <w:rsid w:val="00B00C3B"/>
    <w:rsid w:val="00B03699"/>
    <w:rsid w:val="00B044D4"/>
    <w:rsid w:val="00B50C26"/>
    <w:rsid w:val="00B575BB"/>
    <w:rsid w:val="00B604A1"/>
    <w:rsid w:val="00B715ED"/>
    <w:rsid w:val="00B86069"/>
    <w:rsid w:val="00BA7F6E"/>
    <w:rsid w:val="00BB27C7"/>
    <w:rsid w:val="00BB47D5"/>
    <w:rsid w:val="00BC2B99"/>
    <w:rsid w:val="00BC40F4"/>
    <w:rsid w:val="00BC7E30"/>
    <w:rsid w:val="00BD28BC"/>
    <w:rsid w:val="00BD2E1B"/>
    <w:rsid w:val="00BD5D50"/>
    <w:rsid w:val="00BE7A79"/>
    <w:rsid w:val="00C03509"/>
    <w:rsid w:val="00C12773"/>
    <w:rsid w:val="00C16A25"/>
    <w:rsid w:val="00C2032A"/>
    <w:rsid w:val="00C23186"/>
    <w:rsid w:val="00C34BC3"/>
    <w:rsid w:val="00C37B2E"/>
    <w:rsid w:val="00C52F4B"/>
    <w:rsid w:val="00C67F3F"/>
    <w:rsid w:val="00C75335"/>
    <w:rsid w:val="00C940CB"/>
    <w:rsid w:val="00C97619"/>
    <w:rsid w:val="00CA0531"/>
    <w:rsid w:val="00CB2C9B"/>
    <w:rsid w:val="00CD689F"/>
    <w:rsid w:val="00CE1D2E"/>
    <w:rsid w:val="00CF561D"/>
    <w:rsid w:val="00D173CD"/>
    <w:rsid w:val="00D3389C"/>
    <w:rsid w:val="00D458A0"/>
    <w:rsid w:val="00D5030B"/>
    <w:rsid w:val="00D556A1"/>
    <w:rsid w:val="00D60A40"/>
    <w:rsid w:val="00D618EF"/>
    <w:rsid w:val="00D74569"/>
    <w:rsid w:val="00D747CA"/>
    <w:rsid w:val="00D945BA"/>
    <w:rsid w:val="00DB314F"/>
    <w:rsid w:val="00DB41E7"/>
    <w:rsid w:val="00DB6CE7"/>
    <w:rsid w:val="00DC2493"/>
    <w:rsid w:val="00DC5DF2"/>
    <w:rsid w:val="00DD1F41"/>
    <w:rsid w:val="00DD20DB"/>
    <w:rsid w:val="00DD2E8D"/>
    <w:rsid w:val="00DE11EB"/>
    <w:rsid w:val="00DF1EFA"/>
    <w:rsid w:val="00DF2167"/>
    <w:rsid w:val="00DF2581"/>
    <w:rsid w:val="00DF70D6"/>
    <w:rsid w:val="00DF79DB"/>
    <w:rsid w:val="00E02636"/>
    <w:rsid w:val="00E13CC3"/>
    <w:rsid w:val="00E14A88"/>
    <w:rsid w:val="00E16FA2"/>
    <w:rsid w:val="00E17197"/>
    <w:rsid w:val="00E17EC8"/>
    <w:rsid w:val="00E303B5"/>
    <w:rsid w:val="00E3754D"/>
    <w:rsid w:val="00E51455"/>
    <w:rsid w:val="00E6114B"/>
    <w:rsid w:val="00E64940"/>
    <w:rsid w:val="00E6534E"/>
    <w:rsid w:val="00E73FA6"/>
    <w:rsid w:val="00E77AB6"/>
    <w:rsid w:val="00EA00EF"/>
    <w:rsid w:val="00EB2155"/>
    <w:rsid w:val="00EE41A1"/>
    <w:rsid w:val="00F14B8E"/>
    <w:rsid w:val="00F233D2"/>
    <w:rsid w:val="00F31154"/>
    <w:rsid w:val="00F43862"/>
    <w:rsid w:val="00F82D0B"/>
    <w:rsid w:val="00FA1DF2"/>
    <w:rsid w:val="00FA7378"/>
    <w:rsid w:val="00FB5F83"/>
    <w:rsid w:val="00FC0E74"/>
    <w:rsid w:val="00FD10C4"/>
    <w:rsid w:val="00FE034B"/>
    <w:rsid w:val="00FE2D8F"/>
    <w:rsid w:val="00FE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A36B9"/>
  <w15:docId w15:val="{6310EDAE-1B95-47A2-AAD4-97680038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5yl5">
    <w:name w:val="_5yl5"/>
    <w:basedOn w:val="Domylnaczcionkaakapitu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6650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B604A1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249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B5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g.edu.pl/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onika.rogo@ug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asa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931C5-AEEE-43F5-8D88-D842ED812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Beata Czechowska-Derkacz</cp:lastModifiedBy>
  <cp:revision>3</cp:revision>
  <cp:lastPrinted>2018-02-14T11:23:00Z</cp:lastPrinted>
  <dcterms:created xsi:type="dcterms:W3CDTF">2018-07-04T14:02:00Z</dcterms:created>
  <dcterms:modified xsi:type="dcterms:W3CDTF">2018-07-04T14:03:00Z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