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4E" w:rsidRPr="0000464D" w:rsidRDefault="0069484E" w:rsidP="0000464D">
      <w:pPr>
        <w:jc w:val="both"/>
        <w:rPr>
          <w:b/>
        </w:rPr>
      </w:pPr>
      <w:bookmarkStart w:id="0" w:name="_GoBack"/>
      <w:bookmarkEnd w:id="0"/>
      <w:r w:rsidRPr="0000464D">
        <w:rPr>
          <w:b/>
        </w:rPr>
        <w:t>Ćwierć wieku biotechnologii w Gdańsku - 25-lecie Międzyuczelnianego Wydziału Biotechnologii Uniwersytetu Gdańskiego i Gdańskiego Uniwersytetu Medycznego</w:t>
      </w:r>
    </w:p>
    <w:p w:rsidR="00952D7B" w:rsidRPr="0000464D" w:rsidRDefault="00952D7B" w:rsidP="0000464D">
      <w:pPr>
        <w:jc w:val="both"/>
      </w:pPr>
      <w:r w:rsidRPr="0000464D">
        <w:t>25 lat od utworzenia pierwszej, i jedynej jak dotąd, międzyuczelnianej jednostki uniwersyteckiej</w:t>
      </w:r>
      <w:r w:rsidR="004E192E" w:rsidRPr="0000464D">
        <w:t xml:space="preserve"> w Polsce</w:t>
      </w:r>
      <w:r w:rsidRPr="0000464D">
        <w:t>, która zajmuje się kształcenie</w:t>
      </w:r>
      <w:r w:rsidR="0000464D">
        <w:t>m</w:t>
      </w:r>
      <w:r w:rsidRPr="0000464D">
        <w:t xml:space="preserve"> studentów na studiach stacjonarnych</w:t>
      </w:r>
      <w:r w:rsidR="00F93831" w:rsidRPr="0000464D">
        <w:t xml:space="preserve"> na kierunku biotechnologia</w:t>
      </w:r>
      <w:r w:rsidRPr="0000464D">
        <w:t>, dokonujemy retrospekcji związanej z powołaniem Międzyuczel</w:t>
      </w:r>
      <w:r w:rsidR="0000464D">
        <w:t>nianego Wydziału Biotechnologii Uniwersytetu Gdańskiego i Gdańskiego Uniwersytetu Medycznego.</w:t>
      </w:r>
    </w:p>
    <w:p w:rsidR="00F531F5" w:rsidRPr="0000464D" w:rsidRDefault="009074C8" w:rsidP="0000464D">
      <w:pPr>
        <w:jc w:val="both"/>
      </w:pPr>
      <w:r w:rsidRPr="0000464D">
        <w:t xml:space="preserve">Wydział powstał z inicjatywy </w:t>
      </w:r>
      <w:r w:rsidRPr="00E576FD">
        <w:rPr>
          <w:b/>
        </w:rPr>
        <w:t xml:space="preserve">prof. Anny </w:t>
      </w:r>
      <w:proofErr w:type="spellStart"/>
      <w:r w:rsidRPr="00E576FD">
        <w:rPr>
          <w:b/>
        </w:rPr>
        <w:t>Podhajskiej</w:t>
      </w:r>
      <w:proofErr w:type="spellEnd"/>
      <w:r w:rsidRPr="0000464D">
        <w:t xml:space="preserve">, która zaszczepiła pomysł nauczania biotechnologii </w:t>
      </w:r>
      <w:r w:rsidR="004E192E" w:rsidRPr="0000464D">
        <w:t>w Gdańsku. W</w:t>
      </w:r>
      <w:r w:rsidRPr="0000464D">
        <w:t xml:space="preserve"> wyniku zdobytych doświadczeń w </w:t>
      </w:r>
      <w:r w:rsidR="00D90000" w:rsidRPr="0000464D">
        <w:t xml:space="preserve">laboratorium prof. Wacława </w:t>
      </w:r>
      <w:proofErr w:type="spellStart"/>
      <w:r w:rsidR="00D90000" w:rsidRPr="0000464D">
        <w:t>Szybalskiego</w:t>
      </w:r>
      <w:proofErr w:type="spellEnd"/>
      <w:r w:rsidR="00D90000" w:rsidRPr="0000464D">
        <w:t xml:space="preserve"> w Uniwersytecie Stanu Wisconsin w Madison w Stanach Zjednoczonych</w:t>
      </w:r>
      <w:r w:rsidR="004E192E" w:rsidRPr="0000464D">
        <w:t xml:space="preserve"> p</w:t>
      </w:r>
      <w:r w:rsidR="005A7D3B" w:rsidRPr="0000464D">
        <w:t xml:space="preserve">rof. </w:t>
      </w:r>
      <w:proofErr w:type="spellStart"/>
      <w:r w:rsidR="005A7D3B" w:rsidRPr="0000464D">
        <w:t>Podhajska</w:t>
      </w:r>
      <w:proofErr w:type="spellEnd"/>
      <w:r w:rsidR="005A7D3B" w:rsidRPr="0000464D">
        <w:t xml:space="preserve"> stała się orędowni</w:t>
      </w:r>
      <w:r w:rsidR="00F531F5" w:rsidRPr="0000464D">
        <w:t>czką kształcenia biotechnologii</w:t>
      </w:r>
      <w:r w:rsidR="00594F13" w:rsidRPr="0000464D">
        <w:t xml:space="preserve"> jako oddzielnego kierunku studiów</w:t>
      </w:r>
      <w:r w:rsidR="00F531F5" w:rsidRPr="0000464D">
        <w:t>. Dzięki swemu zaangażowaniu i przychylności środowiska naukowego</w:t>
      </w:r>
      <w:r w:rsidR="004E192E" w:rsidRPr="0000464D">
        <w:t xml:space="preserve"> została nobilitowana do prowadzenia działań </w:t>
      </w:r>
      <w:r w:rsidR="00DD1377" w:rsidRPr="0000464D">
        <w:t>organizacyjn</w:t>
      </w:r>
      <w:r w:rsidR="004E192E" w:rsidRPr="0000464D">
        <w:t>ych</w:t>
      </w:r>
      <w:r w:rsidR="00DD1377" w:rsidRPr="0000464D">
        <w:t xml:space="preserve"> na rzecz instytucjonalnego umocowania nauczania biotechnologii</w:t>
      </w:r>
      <w:r w:rsidR="004E192E" w:rsidRPr="0000464D">
        <w:t xml:space="preserve"> w Gdańsku</w:t>
      </w:r>
      <w:r w:rsidR="00DD1377" w:rsidRPr="0000464D">
        <w:t xml:space="preserve">. </w:t>
      </w:r>
    </w:p>
    <w:p w:rsidR="005A7D3B" w:rsidRPr="0000464D" w:rsidRDefault="00DD1377" w:rsidP="0000464D">
      <w:pPr>
        <w:jc w:val="both"/>
      </w:pPr>
      <w:r w:rsidRPr="0000464D">
        <w:t>Międ</w:t>
      </w:r>
      <w:r w:rsidR="00A2192B" w:rsidRPr="0000464D">
        <w:t>z</w:t>
      </w:r>
      <w:r w:rsidRPr="0000464D">
        <w:t>yuczelniany</w:t>
      </w:r>
      <w:r w:rsidR="00A2192B" w:rsidRPr="0000464D">
        <w:t xml:space="preserve"> Wydział Biotechnologii został powołany w oparciu o jednobrzmiące uchwały senatów</w:t>
      </w:r>
      <w:r w:rsidR="00D57A37" w:rsidRPr="0000464D">
        <w:t>:</w:t>
      </w:r>
      <w:r w:rsidR="00A2192B" w:rsidRPr="0000464D">
        <w:t xml:space="preserve"> </w:t>
      </w:r>
      <w:r w:rsidR="00D57A37" w:rsidRPr="0000464D">
        <w:t>Akademii Medycznej w Gdańsku</w:t>
      </w:r>
      <w:r w:rsidR="00A2192B" w:rsidRPr="0000464D">
        <w:t xml:space="preserve"> z dnia 11 maja 1993 i </w:t>
      </w:r>
      <w:r w:rsidR="00D57A37" w:rsidRPr="0000464D">
        <w:t>Uniwersytetu Gdańskiego z dnia 27 maja 1993 r.</w:t>
      </w:r>
      <w:r w:rsidR="00A2192B" w:rsidRPr="0000464D">
        <w:t xml:space="preserve">, natomiast zasady jego funkcjonowania zostały opisane w załączniku do uchwał zatytułowanym „Zasady organizacji i funkcjonowania Międzyuczelnianego Wydziału Biotechnologii”, którego projekt ułożył prof. Maciej Żylicz po konsultacjach z prawnikiem prof. Eugeniuszem Bojanowskim. Uchwały Senatów zawierały klauzulę o wejściu w życie z dniem </w:t>
      </w:r>
      <w:r w:rsidR="00A2192B" w:rsidRPr="00E576FD">
        <w:rPr>
          <w:b/>
        </w:rPr>
        <w:t>1 czerwca 1993r.</w:t>
      </w:r>
      <w:r w:rsidR="00A2192B" w:rsidRPr="0000464D">
        <w:t xml:space="preserve"> i dlatego ten dzień traktujemy jako oficjalne narodziny Wydziału. Niewątpliwie w przeprowadzeniu całej procedury i przełamaniu niemałej nieufności środowiska bardzo pomocna była przychylność rektorów obu uczelni </w:t>
      </w:r>
      <w:r w:rsidR="00190E4E" w:rsidRPr="0000464D">
        <w:t xml:space="preserve">[Rektor AMG, prof. Stefan Angielski oraz Rektor UG, prof. Zbigniew Grzonka] </w:t>
      </w:r>
      <w:r w:rsidR="00A2192B" w:rsidRPr="0000464D">
        <w:t>i wsparcie takich autorytetów jako prof. Karol Taylor</w:t>
      </w:r>
      <w:r w:rsidR="006A52AA" w:rsidRPr="0000464D">
        <w:t xml:space="preserve">, twórca gdańskiej szkoły biologii molekularnej i prof. Wacław </w:t>
      </w:r>
      <w:proofErr w:type="spellStart"/>
      <w:r w:rsidR="006A52AA" w:rsidRPr="0000464D">
        <w:t>Szybalski</w:t>
      </w:r>
      <w:proofErr w:type="spellEnd"/>
      <w:r w:rsidR="006A52AA" w:rsidRPr="0000464D">
        <w:t>, światowej sławy polski uczony pracujący w Uniwersytecie Stanu Wisconsin.</w:t>
      </w:r>
    </w:p>
    <w:p w:rsidR="006F2454" w:rsidRPr="0000464D" w:rsidRDefault="00E918BE" w:rsidP="0000464D">
      <w:pPr>
        <w:jc w:val="both"/>
      </w:pPr>
      <w:r w:rsidRPr="0000464D">
        <w:t>Pierwsza rekrutacja rozpoczęła się w roku akademickim 1993/1994. Lokal na dziekanat w pawilonie dawnego Studium Wojskowego AMG zaoferował rektor prof. Stefan Angielski. Obowiązki pierwszego kierownika dziekanatu podjęła mgr Ewa Brzana, absolwentka Wydziału Biologii, Geografii i Oceanologii UG, która od początku prac nad organizacją Wydziału</w:t>
      </w:r>
      <w:r w:rsidR="00694D9F">
        <w:t xml:space="preserve"> pomagała prof. A. </w:t>
      </w:r>
      <w:proofErr w:type="spellStart"/>
      <w:r w:rsidR="00694D9F">
        <w:t>Podhajskiej</w:t>
      </w:r>
      <w:proofErr w:type="spellEnd"/>
      <w:r w:rsidR="00694D9F">
        <w:t xml:space="preserve"> i</w:t>
      </w:r>
      <w:r w:rsidRPr="0000464D">
        <w:t xml:space="preserve"> do dziś pełni tę funkcję z pełnym sukcesem.</w:t>
      </w:r>
      <w:r w:rsidR="00843777" w:rsidRPr="0000464D">
        <w:t xml:space="preserve"> </w:t>
      </w:r>
      <w:r w:rsidR="00457D39" w:rsidRPr="0000464D">
        <w:t xml:space="preserve">W dniu 14 października 1993 r. w budynku NOT-u </w:t>
      </w:r>
      <w:r w:rsidR="00866433">
        <w:t>[</w:t>
      </w:r>
      <w:r w:rsidR="00866433" w:rsidRPr="00866433">
        <w:t>Domu Technika Naczelnej Organizacji Technicznej</w:t>
      </w:r>
      <w:r w:rsidR="00866433">
        <w:t>]</w:t>
      </w:r>
      <w:r w:rsidR="00866433" w:rsidRPr="00866433">
        <w:t xml:space="preserve"> </w:t>
      </w:r>
      <w:r w:rsidR="00457D39" w:rsidRPr="0000464D">
        <w:t>w Gdańsku odbyła się inauguracja pierwszego roku akademickiego na nowym Wydziale i uroczysta immatrykulacja pierwszych 30 studentów</w:t>
      </w:r>
      <w:r w:rsidR="00843777" w:rsidRPr="0000464D">
        <w:t>.</w:t>
      </w:r>
    </w:p>
    <w:p w:rsidR="00843777" w:rsidRPr="0000464D" w:rsidRDefault="00843777" w:rsidP="0000464D">
      <w:pPr>
        <w:jc w:val="both"/>
      </w:pPr>
      <w:r w:rsidRPr="0000464D">
        <w:t>Spor</w:t>
      </w:r>
      <w:r w:rsidR="008C28C1" w:rsidRPr="0000464D">
        <w:t>o emocji budziło wpisanie (a wię</w:t>
      </w:r>
      <w:r w:rsidRPr="0000464D">
        <w:t xml:space="preserve">c de facto uznanie) istnienia Międzyuczelnianego Wydziału do statutów obu macierzystych Uczelni.  W UG stało się to 1.06.2001 r. (a więc po 8 latach!) za kadencji rektora prof. Marcina  Plińskiego. W początkach 1999 roku następowało zagospodarowywanie nowego budynku dla Wydziału przy ul. Kładki </w:t>
      </w:r>
      <w:r w:rsidR="00CB16F0" w:rsidRPr="0000464D">
        <w:t xml:space="preserve">24 </w:t>
      </w:r>
      <w:r w:rsidRPr="0000464D">
        <w:t xml:space="preserve">i z inicjatywy rektora Plińskiego w Uniwersytecie powołany został 1.03.1998 r. Instytut Biotechnologii, którego dyrektorem została dr hab. Ewa Łojkowska.  W ten sposób stronę uniwersytecką we wspólnym Wydziale czytelnie stanowił Instytut Biotechnologii UG, w skład którego weszły: Katedra Biologii Molekularnej i Komórkowej, kierowana przez prof. Macieja Żylicza, Katedra Biotechnologii, kierowana przez prof. Annę </w:t>
      </w:r>
      <w:proofErr w:type="spellStart"/>
      <w:r w:rsidRPr="0000464D">
        <w:t>Podhajską</w:t>
      </w:r>
      <w:proofErr w:type="spellEnd"/>
      <w:r w:rsidRPr="0000464D">
        <w:t xml:space="preserve"> i Zakład Wirusologii Molekularnej, przekształcony później w Katedrę, a kierowany od początku przez prof. Bogusława Szewczyka.  </w:t>
      </w:r>
    </w:p>
    <w:p w:rsidR="00843777" w:rsidRPr="0000464D" w:rsidRDefault="00CB16F0" w:rsidP="0000464D">
      <w:pPr>
        <w:jc w:val="both"/>
      </w:pPr>
      <w:r w:rsidRPr="0000464D">
        <w:t>Międzyuczelniany</w:t>
      </w:r>
      <w:r w:rsidR="00843777" w:rsidRPr="0000464D">
        <w:t xml:space="preserve"> Wydział Biotechnologii został wpisany do statutu AMG dopiero uchwałą Senatu z dnia 18 czerwca 2001 r. w trakcie kadencji </w:t>
      </w:r>
      <w:r w:rsidRPr="0000464D">
        <w:t xml:space="preserve">dziekana dr hab. Jacka </w:t>
      </w:r>
      <w:proofErr w:type="spellStart"/>
      <w:r w:rsidRPr="0000464D">
        <w:t>Bigdy</w:t>
      </w:r>
      <w:proofErr w:type="spellEnd"/>
      <w:r w:rsidR="00843777" w:rsidRPr="0000464D">
        <w:t>.</w:t>
      </w:r>
      <w:r w:rsidRPr="0000464D">
        <w:t xml:space="preserve"> </w:t>
      </w:r>
      <w:r w:rsidR="00843777" w:rsidRPr="0000464D">
        <w:t xml:space="preserve">Kolejnym krokiem było powołanie w AMG z dniem 29.11.2001 r. dwóch jednostek organizacyjnych Wydziału, a mianowicie: Zakładu Biologii Komórki (kierownik dr. hab. Jacek Bigda)  i  Zakładu Enzymologii Molekularnej (kierownik prof. Wiesław Makarewicz, a od 1.06.2004 r. dr hab. Andrzej C. Składanowski). Jednostki te </w:t>
      </w:r>
      <w:r w:rsidR="00843777" w:rsidRPr="0000464D">
        <w:lastRenderedPageBreak/>
        <w:t>zostały następnie uchwałą Senatu AMG z dnia 26.05.2003 r. włączone do nowo powołanej Katedry Biotechnologii Medycznej (kierownik prof. Wiesław Makarewicz), która w zamyśle miała stanowić  medyczny człon Międzyuczelnianego Wydziału Biotechnologii. Utworzenie tej struktury w AMG stało się niewątpliwie możliwe dopiero dzięki wzniesieniu budynku Trójmiejskiej Akademickiej Zwierzętarni Doświadczalnej (TAZD) w której te jednostki znalazły fizycznie swoje miejsce i zaplecze laboratoryjne.</w:t>
      </w:r>
    </w:p>
    <w:p w:rsidR="00CB16F0" w:rsidRPr="0000464D" w:rsidRDefault="00693E5D" w:rsidP="0000464D">
      <w:pPr>
        <w:jc w:val="both"/>
      </w:pPr>
      <w:r w:rsidRPr="0000464D">
        <w:t>Wydział rozrastał się</w:t>
      </w:r>
      <w:r w:rsidR="00F22A04" w:rsidRPr="0000464D">
        <w:t xml:space="preserve"> zarówno lokalowo jak i osobowo. W roku </w:t>
      </w:r>
      <w:r w:rsidR="002C2362" w:rsidRPr="005D4D9A">
        <w:t>2012</w:t>
      </w:r>
      <w:r w:rsidR="00F22A04" w:rsidRPr="0000464D">
        <w:t xml:space="preserve"> </w:t>
      </w:r>
      <w:r w:rsidR="008C28C1" w:rsidRPr="0000464D">
        <w:t>n</w:t>
      </w:r>
      <w:r w:rsidR="00F22A04" w:rsidRPr="0000464D">
        <w:t xml:space="preserve">a potrzeby prowadzonej działalności badawczo-dydaktycznej zostały zaanektowane sale seminaryjne i laboratoria po Wydziale Biologii znajdujące się w starej części budynku przy ul. Kładki 24. </w:t>
      </w:r>
    </w:p>
    <w:p w:rsidR="00F22A04" w:rsidRPr="0000464D" w:rsidRDefault="00F22A04" w:rsidP="0000464D">
      <w:pPr>
        <w:jc w:val="both"/>
      </w:pPr>
      <w:r w:rsidRPr="0000464D">
        <w:t>Rok 2016 był przełomowy dla</w:t>
      </w:r>
      <w:r w:rsidR="002B4235" w:rsidRPr="0000464D">
        <w:t xml:space="preserve"> funkcjonowania Wydziału, którego siedziba została przeniesiona na Kampus Uniwersytetu Gdańskiego do nowej inwestycji</w:t>
      </w:r>
      <w:r w:rsidR="00A913A0" w:rsidRPr="0000464D">
        <w:t xml:space="preserve"> przy ul. Abrahama 58 w Gdańsku Oliwie. </w:t>
      </w:r>
      <w:r w:rsidR="00A913A0" w:rsidRPr="00E576FD">
        <w:rPr>
          <w:b/>
        </w:rPr>
        <w:t>Budowa nowego budynku Instytutu Biotechnologii</w:t>
      </w:r>
      <w:r w:rsidR="00A913A0" w:rsidRPr="0000464D">
        <w:t xml:space="preserve"> była wynikiem wygranej konkursu na realizację inwestycji finansowanej w ramach działania 13.1 Infrastruktura Szkolnictwa Wyższego z Programu Operacyjnego Infrastruktura i Środowisko. Całkowita wartość inwestycji wyniosła prawie 60 mln zł. Jest to jeden z najnowocześniejszych gmachów naukowo-dydaktycznych. W budynku znajdują się specjalistyczne laboratoria, m.in. </w:t>
      </w:r>
      <w:proofErr w:type="spellStart"/>
      <w:r w:rsidR="00A913A0" w:rsidRPr="0000464D">
        <w:t>bioinformatyczne</w:t>
      </w:r>
      <w:proofErr w:type="spellEnd"/>
      <w:r w:rsidR="00A913A0" w:rsidRPr="0000464D">
        <w:t xml:space="preserve">, analiz </w:t>
      </w:r>
      <w:proofErr w:type="spellStart"/>
      <w:r w:rsidR="00A913A0" w:rsidRPr="0000464D">
        <w:t>biomolekularnych</w:t>
      </w:r>
      <w:proofErr w:type="spellEnd"/>
      <w:r w:rsidR="00A913A0" w:rsidRPr="0000464D">
        <w:t>, zespół fitotronów, laboratorium o podwyższonych wymaganiach bezpieczeństwa biologicznego, laboratorium izotopowe, pracownie do badań rozwojowych.</w:t>
      </w:r>
      <w:r w:rsidR="00905A33" w:rsidRPr="0000464D">
        <w:t xml:space="preserve"> W budynku przygotowano również infrastrukturę pod organizację laboratorium o podwyższonym standardzie bezpieczeństwa biologicznego BSL (</w:t>
      </w:r>
      <w:proofErr w:type="spellStart"/>
      <w:r w:rsidR="00905A33" w:rsidRPr="0000464D">
        <w:t>BioSafety</w:t>
      </w:r>
      <w:proofErr w:type="spellEnd"/>
      <w:r w:rsidR="00905A33" w:rsidRPr="0000464D">
        <w:t xml:space="preserve"> Level) spełniające wymogi standardu BSL-3. W Polsce jest tylko kilka jednostek naukowych posiadających laboratoria tej klasy. Służą one do prowadzenia badań z organizmami patogennymi o najwyższym stopniu ryzyka zdrowotnego dla ludzi, zwierząt i roślin.</w:t>
      </w:r>
    </w:p>
    <w:p w:rsidR="005703B4" w:rsidRPr="0000464D" w:rsidRDefault="00457D39" w:rsidP="0000464D">
      <w:pPr>
        <w:jc w:val="both"/>
      </w:pPr>
      <w:r w:rsidRPr="0000464D">
        <w:t>W latach 1993-2018</w:t>
      </w:r>
      <w:r w:rsidR="005703B4" w:rsidRPr="0000464D">
        <w:t>, Wydział odniósł wiele sukcesów zarówno w zakresie prowadzonych prac naukowo-badawczych, jak i w związku z prowadzeniem dydaktyki.</w:t>
      </w:r>
      <w:r w:rsidR="000C45BD" w:rsidRPr="0000464D">
        <w:t xml:space="preserve"> Możemy wymienić między innymi</w:t>
      </w:r>
      <w:r w:rsidR="00691D41">
        <w:t>:</w:t>
      </w:r>
      <w:r w:rsidR="000C45BD" w:rsidRPr="0000464D">
        <w:t xml:space="preserve"> </w:t>
      </w:r>
    </w:p>
    <w:p w:rsidR="000C45BD" w:rsidRPr="0000464D" w:rsidRDefault="000C45BD" w:rsidP="0000464D">
      <w:pPr>
        <w:pStyle w:val="Akapitzlist"/>
        <w:numPr>
          <w:ilvl w:val="0"/>
          <w:numId w:val="1"/>
        </w:numPr>
        <w:jc w:val="both"/>
      </w:pPr>
      <w:r w:rsidRPr="00E576FD">
        <w:rPr>
          <w:b/>
        </w:rPr>
        <w:t>kategorię A+</w:t>
      </w:r>
      <w:r w:rsidRPr="0000464D">
        <w:t xml:space="preserve"> uzyskaną w roku 2017 w ocenie parametrycznej dotyczącej efektywności naukowej, przeprowadzonej przez Komitet Ewaluacji Jednostek Naukowych działający przy Ministerstwie Nauki i Szkolnictwa Wyższego</w:t>
      </w:r>
      <w:r w:rsidR="0048287B">
        <w:t>,</w:t>
      </w:r>
    </w:p>
    <w:p w:rsidR="0077508D" w:rsidRPr="0000464D" w:rsidRDefault="0077508D" w:rsidP="0000464D">
      <w:pPr>
        <w:pStyle w:val="Akapitzlist"/>
        <w:numPr>
          <w:ilvl w:val="0"/>
          <w:numId w:val="1"/>
        </w:numPr>
        <w:jc w:val="both"/>
      </w:pPr>
      <w:r w:rsidRPr="0000464D">
        <w:t xml:space="preserve">tytuł </w:t>
      </w:r>
      <w:r w:rsidRPr="00E576FD">
        <w:rPr>
          <w:b/>
        </w:rPr>
        <w:t>Najlepsze Kierunku Studiów</w:t>
      </w:r>
      <w:r w:rsidRPr="0000464D">
        <w:t xml:space="preserve"> przyznany </w:t>
      </w:r>
      <w:r w:rsidR="008A641B" w:rsidRPr="0000464D">
        <w:t>przez Ministra Nauki i Szkolnictwa Wyższego w roku 2012</w:t>
      </w:r>
      <w:r w:rsidR="0048287B">
        <w:t>,</w:t>
      </w:r>
    </w:p>
    <w:p w:rsidR="008A641B" w:rsidRPr="0000464D" w:rsidRDefault="008A641B" w:rsidP="00691D41">
      <w:pPr>
        <w:pStyle w:val="Akapitzlist"/>
        <w:numPr>
          <w:ilvl w:val="0"/>
          <w:numId w:val="1"/>
        </w:numPr>
        <w:jc w:val="both"/>
      </w:pPr>
      <w:r w:rsidRPr="00E576FD">
        <w:rPr>
          <w:b/>
        </w:rPr>
        <w:t>wyróżniającą ocenę jakości kształcenia</w:t>
      </w:r>
      <w:r w:rsidRPr="0000464D">
        <w:t xml:space="preserve"> za działalność dydaktyczną przyznaną przez Polską Komisję Akredytacyjną w roku 2011</w:t>
      </w:r>
      <w:r w:rsidR="0048287B">
        <w:t>,</w:t>
      </w:r>
    </w:p>
    <w:p w:rsidR="008A641B" w:rsidRDefault="00311691" w:rsidP="0000464D">
      <w:pPr>
        <w:pStyle w:val="Akapitzlist"/>
        <w:numPr>
          <w:ilvl w:val="0"/>
          <w:numId w:val="1"/>
        </w:numPr>
        <w:jc w:val="both"/>
      </w:pPr>
      <w:r w:rsidRPr="00E576FD">
        <w:rPr>
          <w:b/>
        </w:rPr>
        <w:t>status Europejskiego Centrum Doskonałości w Biomedycynie Molekularnej</w:t>
      </w:r>
      <w:r w:rsidRPr="0000464D">
        <w:t xml:space="preserve">, pozyskany w międzynarodowym konkursie </w:t>
      </w:r>
      <w:r w:rsidR="00E673A6" w:rsidRPr="0000464D">
        <w:t xml:space="preserve">w ramach 5 Programu Ramowego Unii Europejskiej </w:t>
      </w:r>
      <w:r w:rsidRPr="0000464D">
        <w:t>jako jedna z czterech jednostek w kraju</w:t>
      </w:r>
      <w:r w:rsidR="008E592C">
        <w:t>,</w:t>
      </w:r>
    </w:p>
    <w:p w:rsidR="00D962C2" w:rsidRPr="00B50C0C" w:rsidRDefault="00D962C2" w:rsidP="008E592C">
      <w:pPr>
        <w:jc w:val="both"/>
        <w:rPr>
          <w:lang w:val="en-US"/>
        </w:rPr>
      </w:pPr>
      <w:r w:rsidRPr="00D962C2">
        <w:t xml:space="preserve">Do wysokiej oceny działalności naukowej i dydaktycznej przyczyniają się pracownicy Wydziału. </w:t>
      </w:r>
      <w:r w:rsidR="00D1233A">
        <w:t>P</w:t>
      </w:r>
      <w:r w:rsidRPr="00D962C2">
        <w:t xml:space="preserve">ełnią ważne funkcje w międzynarodowych towarzystwach i komitetach naukowych, np. prof. Krzysztof Liberek jest członkiem EMBO, Prof. Igor Konieczny - członkiem Komitetu </w:t>
      </w:r>
      <w:proofErr w:type="spellStart"/>
      <w:r w:rsidRPr="00D962C2">
        <w:t>European</w:t>
      </w:r>
      <w:proofErr w:type="spellEnd"/>
      <w:r w:rsidRPr="00D962C2">
        <w:t xml:space="preserve"> </w:t>
      </w:r>
      <w:proofErr w:type="spellStart"/>
      <w:r w:rsidRPr="00D962C2">
        <w:t>Cooperation</w:t>
      </w:r>
      <w:proofErr w:type="spellEnd"/>
      <w:r w:rsidRPr="00D962C2">
        <w:t xml:space="preserve"> in Science and Technology (COST), prof. Ewa Łojkowska - wiceprezydentem stowarzyszenia </w:t>
      </w:r>
      <w:proofErr w:type="spellStart"/>
      <w:r w:rsidRPr="00D962C2">
        <w:t>ScanBalt</w:t>
      </w:r>
      <w:proofErr w:type="spellEnd"/>
      <w:r w:rsidRPr="00D962C2">
        <w:t xml:space="preserve">, a prof. Bogusław Szewczyk członkiem Komitetu </w:t>
      </w:r>
      <w:proofErr w:type="spellStart"/>
      <w:r w:rsidRPr="00D962C2">
        <w:t>European</w:t>
      </w:r>
      <w:proofErr w:type="spellEnd"/>
      <w:r w:rsidRPr="00D962C2">
        <w:t xml:space="preserve"> Food </w:t>
      </w:r>
      <w:proofErr w:type="spellStart"/>
      <w:r w:rsidRPr="00D962C2">
        <w:t>Safety</w:t>
      </w:r>
      <w:proofErr w:type="spellEnd"/>
      <w:r w:rsidRPr="00D962C2">
        <w:t xml:space="preserve"> Authority. Są też laureatami prestiżowych programów i nagród w tym nagród dla młodych naukowców (EMBO YIP, HHMI, LIDER, </w:t>
      </w:r>
      <w:proofErr w:type="spellStart"/>
      <w:r w:rsidRPr="00D962C2">
        <w:t>InnoDoktorant</w:t>
      </w:r>
      <w:proofErr w:type="spellEnd"/>
      <w:r w:rsidRPr="00D962C2">
        <w:t xml:space="preserve">, TOP 500 </w:t>
      </w:r>
      <w:proofErr w:type="spellStart"/>
      <w:r w:rsidRPr="00D962C2">
        <w:t>Innovators</w:t>
      </w:r>
      <w:proofErr w:type="spellEnd"/>
      <w:r w:rsidRPr="00D962C2">
        <w:t xml:space="preserve"> oraz nagród Fundacji na rzecz Nauki Polskiej (FNP) MISTRZ, START, HOMING PLUS). Publikacje pracowników zdobywają nagrody i wyróżnienia za najlepsze prace wykonane w polskich laboratoriach przyznawane przez Komitet Mikrobiologii PAN, Polskie Towarzystwo Genetyczne czy Polskie Towarzystwo Biochemiczne.</w:t>
      </w:r>
      <w:r w:rsidR="00D1233A">
        <w:t xml:space="preserve"> </w:t>
      </w:r>
      <w:r w:rsidR="00D1233A" w:rsidRPr="00B50C0C">
        <w:rPr>
          <w:lang w:val="en-US"/>
        </w:rPr>
        <w:t xml:space="preserve">O </w:t>
      </w:r>
      <w:proofErr w:type="spellStart"/>
      <w:r w:rsidR="00D1233A" w:rsidRPr="00B50C0C">
        <w:rPr>
          <w:lang w:val="en-US"/>
        </w:rPr>
        <w:t>wynikach</w:t>
      </w:r>
      <w:proofErr w:type="spellEnd"/>
      <w:r w:rsidR="00D1233A" w:rsidRPr="00B50C0C">
        <w:rPr>
          <w:lang w:val="en-US"/>
        </w:rPr>
        <w:t xml:space="preserve"> </w:t>
      </w:r>
      <w:proofErr w:type="spellStart"/>
      <w:r w:rsidR="00D1233A" w:rsidRPr="00B50C0C">
        <w:rPr>
          <w:lang w:val="en-US"/>
        </w:rPr>
        <w:t>prac</w:t>
      </w:r>
      <w:proofErr w:type="spellEnd"/>
      <w:r w:rsidR="00D1233A" w:rsidRPr="00B50C0C">
        <w:rPr>
          <w:lang w:val="en-US"/>
        </w:rPr>
        <w:t xml:space="preserve"> </w:t>
      </w:r>
      <w:proofErr w:type="spellStart"/>
      <w:r w:rsidR="00D1233A" w:rsidRPr="00B50C0C">
        <w:rPr>
          <w:lang w:val="en-US"/>
        </w:rPr>
        <w:t>badawczych</w:t>
      </w:r>
      <w:proofErr w:type="spellEnd"/>
      <w:r w:rsidR="00D1233A" w:rsidRPr="00B50C0C">
        <w:rPr>
          <w:lang w:val="en-US"/>
        </w:rPr>
        <w:t xml:space="preserve"> </w:t>
      </w:r>
      <w:proofErr w:type="spellStart"/>
      <w:r w:rsidR="00D1233A" w:rsidRPr="00B50C0C">
        <w:rPr>
          <w:lang w:val="en-US"/>
        </w:rPr>
        <w:t>możemy</w:t>
      </w:r>
      <w:proofErr w:type="spellEnd"/>
      <w:r w:rsidR="00D1233A" w:rsidRPr="00B50C0C">
        <w:rPr>
          <w:lang w:val="en-US"/>
        </w:rPr>
        <w:t xml:space="preserve"> </w:t>
      </w:r>
      <w:proofErr w:type="spellStart"/>
      <w:r w:rsidR="00D1233A" w:rsidRPr="00B50C0C">
        <w:rPr>
          <w:lang w:val="en-US"/>
        </w:rPr>
        <w:t>przeczytać</w:t>
      </w:r>
      <w:proofErr w:type="spellEnd"/>
      <w:r w:rsidR="00D1233A" w:rsidRPr="00B50C0C">
        <w:rPr>
          <w:lang w:val="en-US"/>
        </w:rPr>
        <w:t xml:space="preserve"> w </w:t>
      </w:r>
      <w:proofErr w:type="spellStart"/>
      <w:r w:rsidR="00D1233A" w:rsidRPr="00B50C0C">
        <w:rPr>
          <w:lang w:val="en-US"/>
        </w:rPr>
        <w:t>takich</w:t>
      </w:r>
      <w:proofErr w:type="spellEnd"/>
      <w:r w:rsidR="00D1233A" w:rsidRPr="00B50C0C">
        <w:rPr>
          <w:lang w:val="en-US"/>
        </w:rPr>
        <w:t xml:space="preserve"> </w:t>
      </w:r>
      <w:proofErr w:type="spellStart"/>
      <w:r w:rsidR="00B50C0C" w:rsidRPr="00B50C0C">
        <w:rPr>
          <w:lang w:val="en-US"/>
        </w:rPr>
        <w:t>prestiżowych</w:t>
      </w:r>
      <w:proofErr w:type="spellEnd"/>
      <w:r w:rsidR="00B50C0C" w:rsidRPr="00B50C0C">
        <w:rPr>
          <w:lang w:val="en-US"/>
        </w:rPr>
        <w:t xml:space="preserve"> </w:t>
      </w:r>
      <w:proofErr w:type="spellStart"/>
      <w:r w:rsidR="00D1233A" w:rsidRPr="00B50C0C">
        <w:rPr>
          <w:lang w:val="en-US"/>
        </w:rPr>
        <w:t>czasopismach</w:t>
      </w:r>
      <w:proofErr w:type="spellEnd"/>
      <w:r w:rsidR="00D1233A" w:rsidRPr="00B50C0C">
        <w:rPr>
          <w:lang w:val="en-US"/>
        </w:rPr>
        <w:t xml:space="preserve">, </w:t>
      </w:r>
      <w:proofErr w:type="spellStart"/>
      <w:r w:rsidR="00D1233A" w:rsidRPr="00B50C0C">
        <w:rPr>
          <w:lang w:val="en-US"/>
        </w:rPr>
        <w:t>jak</w:t>
      </w:r>
      <w:proofErr w:type="spellEnd"/>
      <w:r w:rsidR="00E64AA1">
        <w:rPr>
          <w:lang w:val="en-US"/>
        </w:rPr>
        <w:t xml:space="preserve"> m.in.</w:t>
      </w:r>
      <w:r w:rsidR="00D1233A" w:rsidRPr="00B50C0C">
        <w:rPr>
          <w:lang w:val="en-US"/>
        </w:rPr>
        <w:t xml:space="preserve">: </w:t>
      </w:r>
      <w:r w:rsidR="00B50C0C" w:rsidRPr="00E64AA1">
        <w:rPr>
          <w:i/>
          <w:lang w:val="en-US"/>
        </w:rPr>
        <w:t>Nature of Medicine</w:t>
      </w:r>
      <w:r w:rsidR="00B50C0C" w:rsidRPr="00B50C0C">
        <w:rPr>
          <w:lang w:val="en-US"/>
        </w:rPr>
        <w:t xml:space="preserve">, </w:t>
      </w:r>
      <w:r w:rsidR="00B50C0C" w:rsidRPr="00E64AA1">
        <w:rPr>
          <w:i/>
          <w:lang w:val="en-US"/>
        </w:rPr>
        <w:t xml:space="preserve">Journal of </w:t>
      </w:r>
      <w:r w:rsidR="00B50C0C" w:rsidRPr="00E64AA1">
        <w:rPr>
          <w:i/>
          <w:lang w:val="en-US"/>
        </w:rPr>
        <w:lastRenderedPageBreak/>
        <w:t>Clinical Immunology</w:t>
      </w:r>
      <w:r w:rsidR="00B50C0C" w:rsidRPr="00B50C0C">
        <w:rPr>
          <w:lang w:val="en-US"/>
        </w:rPr>
        <w:t xml:space="preserve">, </w:t>
      </w:r>
      <w:r w:rsidR="00B50C0C" w:rsidRPr="00E64AA1">
        <w:rPr>
          <w:i/>
          <w:lang w:val="en-US"/>
        </w:rPr>
        <w:t>International Journal of Biochemistry and Cell Biology</w:t>
      </w:r>
      <w:r w:rsidR="00B50C0C" w:rsidRPr="00B50C0C">
        <w:rPr>
          <w:lang w:val="en-US"/>
        </w:rPr>
        <w:t xml:space="preserve">, </w:t>
      </w:r>
      <w:r w:rsidR="00B50C0C" w:rsidRPr="00E64AA1">
        <w:rPr>
          <w:i/>
          <w:lang w:val="en-US"/>
        </w:rPr>
        <w:t>Molecular Biology of The Cell</w:t>
      </w:r>
      <w:r w:rsidR="00B50C0C">
        <w:rPr>
          <w:lang w:val="en-US"/>
        </w:rPr>
        <w:t xml:space="preserve">, </w:t>
      </w:r>
      <w:r w:rsidR="00B50C0C" w:rsidRPr="00E64AA1">
        <w:rPr>
          <w:i/>
          <w:lang w:val="en-US"/>
        </w:rPr>
        <w:t>Journal of Biological Chemistry</w:t>
      </w:r>
      <w:r w:rsidR="00B50C0C">
        <w:rPr>
          <w:lang w:val="en-US"/>
        </w:rPr>
        <w:t xml:space="preserve">, </w:t>
      </w:r>
      <w:r w:rsidR="00B50C0C" w:rsidRPr="00E64AA1">
        <w:rPr>
          <w:i/>
          <w:lang w:val="en-US"/>
        </w:rPr>
        <w:t>Biotechnology and Bioengineering</w:t>
      </w:r>
      <w:r w:rsidR="00E64AA1">
        <w:rPr>
          <w:lang w:val="en-US"/>
        </w:rPr>
        <w:t>.</w:t>
      </w:r>
    </w:p>
    <w:p w:rsidR="00703C81" w:rsidRPr="00D962C2" w:rsidRDefault="00273216" w:rsidP="008E592C">
      <w:pPr>
        <w:jc w:val="both"/>
        <w:rPr>
          <w:rFonts w:cstheme="minorHAnsi"/>
        </w:rPr>
      </w:pPr>
      <w:r>
        <w:t xml:space="preserve">Wydział ma na swoim koncie wiele projektów wzmacniających </w:t>
      </w:r>
      <w:r w:rsidR="00703C81">
        <w:t xml:space="preserve">jego </w:t>
      </w:r>
      <w:r>
        <w:t xml:space="preserve">potencjał </w:t>
      </w:r>
      <w:r w:rsidR="00703C81">
        <w:t xml:space="preserve">i zaplecze badawcze </w:t>
      </w:r>
      <w:r w:rsidR="00703C81" w:rsidRPr="00D962C2">
        <w:rPr>
          <w:rFonts w:cstheme="minorHAnsi"/>
        </w:rPr>
        <w:t>takich, jak:</w:t>
      </w:r>
    </w:p>
    <w:p w:rsidR="00E07442" w:rsidRPr="00D962C2" w:rsidRDefault="00E07442" w:rsidP="00E07442">
      <w:pPr>
        <w:pStyle w:val="Akapitzlist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D962C2">
        <w:rPr>
          <w:rFonts w:cstheme="minorHAnsi"/>
          <w:i/>
          <w:lang w:val="en-US"/>
        </w:rPr>
        <w:t xml:space="preserve">STARBIOS 2 Structural Transformation to Attain  Responsible </w:t>
      </w:r>
      <w:proofErr w:type="spellStart"/>
      <w:r w:rsidRPr="00D962C2">
        <w:rPr>
          <w:rFonts w:cstheme="minorHAnsi"/>
          <w:i/>
          <w:lang w:val="en-US"/>
        </w:rPr>
        <w:t>BIOSciences</w:t>
      </w:r>
      <w:proofErr w:type="spellEnd"/>
      <w:r w:rsidRPr="00D962C2">
        <w:rPr>
          <w:rFonts w:cstheme="minorHAnsi"/>
          <w:i/>
          <w:lang w:val="en-US"/>
        </w:rPr>
        <w:t xml:space="preserve"> </w:t>
      </w:r>
      <w:proofErr w:type="spellStart"/>
      <w:r w:rsidRPr="00D962C2">
        <w:rPr>
          <w:rFonts w:cstheme="minorHAnsi"/>
          <w:lang w:val="en-US"/>
        </w:rPr>
        <w:t>finansowany</w:t>
      </w:r>
      <w:proofErr w:type="spellEnd"/>
      <w:r w:rsidRPr="00D962C2">
        <w:rPr>
          <w:rFonts w:cstheme="minorHAnsi"/>
          <w:lang w:val="en-US"/>
        </w:rPr>
        <w:t xml:space="preserve"> z </w:t>
      </w:r>
      <w:proofErr w:type="spellStart"/>
      <w:r w:rsidRPr="00D962C2">
        <w:rPr>
          <w:rFonts w:cstheme="minorHAnsi"/>
          <w:lang w:val="en-US"/>
        </w:rPr>
        <w:t>programu</w:t>
      </w:r>
      <w:proofErr w:type="spellEnd"/>
      <w:r w:rsidRPr="00D962C2">
        <w:rPr>
          <w:rFonts w:cstheme="minorHAnsi"/>
          <w:lang w:val="en-US"/>
        </w:rPr>
        <w:t xml:space="preserve"> UE Horizon 2020</w:t>
      </w:r>
    </w:p>
    <w:p w:rsidR="00FC2CBC" w:rsidRPr="00D962C2" w:rsidRDefault="008E592C" w:rsidP="00FC2CBC">
      <w:pPr>
        <w:pStyle w:val="Akapitzlist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D962C2">
        <w:rPr>
          <w:rFonts w:cstheme="minorHAnsi"/>
          <w:i/>
          <w:lang w:val="en-US"/>
        </w:rPr>
        <w:t>Center of Molecular Biotechnology for Healthy Life - Biotech solutions bringing health to living organisms and environment supported by mass spec-focused research platform</w:t>
      </w:r>
      <w:r w:rsidRPr="00D962C2">
        <w:rPr>
          <w:rFonts w:cstheme="minorHAnsi"/>
          <w:lang w:val="en-US"/>
        </w:rPr>
        <w:t xml:space="preserve"> [o </w:t>
      </w:r>
      <w:proofErr w:type="spellStart"/>
      <w:r w:rsidRPr="00D962C2">
        <w:rPr>
          <w:rFonts w:cstheme="minorHAnsi"/>
          <w:lang w:val="en-US"/>
        </w:rPr>
        <w:t>akronimie</w:t>
      </w:r>
      <w:proofErr w:type="spellEnd"/>
      <w:r w:rsidRPr="00D962C2">
        <w:rPr>
          <w:rFonts w:cstheme="minorHAnsi"/>
          <w:lang w:val="en-US"/>
        </w:rPr>
        <w:t xml:space="preserve"> MOBI4Health] </w:t>
      </w:r>
      <w:proofErr w:type="spellStart"/>
      <w:r w:rsidRPr="00D962C2">
        <w:rPr>
          <w:rFonts w:cstheme="minorHAnsi"/>
          <w:lang w:val="en-US"/>
        </w:rPr>
        <w:t>finansowan</w:t>
      </w:r>
      <w:r w:rsidR="005A7BEE" w:rsidRPr="00D962C2">
        <w:rPr>
          <w:rFonts w:cstheme="minorHAnsi"/>
          <w:lang w:val="en-US"/>
        </w:rPr>
        <w:t>y</w:t>
      </w:r>
      <w:proofErr w:type="spellEnd"/>
      <w:r w:rsidRPr="00D962C2">
        <w:rPr>
          <w:rFonts w:cstheme="minorHAnsi"/>
          <w:lang w:val="en-US"/>
        </w:rPr>
        <w:t xml:space="preserve"> </w:t>
      </w:r>
      <w:proofErr w:type="spellStart"/>
      <w:r w:rsidRPr="00D962C2">
        <w:rPr>
          <w:rFonts w:cstheme="minorHAnsi"/>
          <w:lang w:val="en-US"/>
        </w:rPr>
        <w:t>przez</w:t>
      </w:r>
      <w:proofErr w:type="spellEnd"/>
      <w:r w:rsidRPr="00D962C2">
        <w:rPr>
          <w:rFonts w:cstheme="minorHAnsi"/>
          <w:lang w:val="en-US"/>
        </w:rPr>
        <w:t xml:space="preserve"> </w:t>
      </w:r>
      <w:proofErr w:type="spellStart"/>
      <w:r w:rsidRPr="00D962C2">
        <w:rPr>
          <w:rFonts w:cstheme="minorHAnsi"/>
          <w:lang w:val="en-US"/>
        </w:rPr>
        <w:t>Komisję</w:t>
      </w:r>
      <w:proofErr w:type="spellEnd"/>
      <w:r w:rsidRPr="00D962C2">
        <w:rPr>
          <w:rFonts w:cstheme="minorHAnsi"/>
          <w:lang w:val="en-US"/>
        </w:rPr>
        <w:t xml:space="preserve"> </w:t>
      </w:r>
      <w:proofErr w:type="spellStart"/>
      <w:r w:rsidRPr="00D962C2">
        <w:rPr>
          <w:rFonts w:cstheme="minorHAnsi"/>
          <w:lang w:val="en-US"/>
        </w:rPr>
        <w:t>Europejską</w:t>
      </w:r>
      <w:proofErr w:type="spellEnd"/>
      <w:r w:rsidRPr="00D962C2">
        <w:rPr>
          <w:rFonts w:cstheme="minorHAnsi"/>
          <w:lang w:val="en-US"/>
        </w:rPr>
        <w:t xml:space="preserve"> z 7. </w:t>
      </w:r>
      <w:proofErr w:type="spellStart"/>
      <w:r w:rsidRPr="00D962C2">
        <w:rPr>
          <w:rFonts w:cstheme="minorHAnsi"/>
          <w:lang w:val="en-US"/>
        </w:rPr>
        <w:t>Programu</w:t>
      </w:r>
      <w:proofErr w:type="spellEnd"/>
      <w:r w:rsidRPr="00D962C2">
        <w:rPr>
          <w:rFonts w:cstheme="minorHAnsi"/>
          <w:lang w:val="en-US"/>
        </w:rPr>
        <w:t xml:space="preserve"> </w:t>
      </w:r>
      <w:proofErr w:type="spellStart"/>
      <w:r w:rsidRPr="00D962C2">
        <w:rPr>
          <w:rFonts w:cstheme="minorHAnsi"/>
          <w:lang w:val="en-US"/>
        </w:rPr>
        <w:t>Ramowego</w:t>
      </w:r>
      <w:proofErr w:type="spellEnd"/>
      <w:r w:rsidRPr="00D962C2">
        <w:rPr>
          <w:rFonts w:cstheme="minorHAnsi"/>
          <w:lang w:val="en-US"/>
        </w:rPr>
        <w:t xml:space="preserve"> UE w </w:t>
      </w:r>
      <w:proofErr w:type="spellStart"/>
      <w:r w:rsidRPr="00D962C2">
        <w:rPr>
          <w:rFonts w:cstheme="minorHAnsi"/>
          <w:lang w:val="en-US"/>
        </w:rPr>
        <w:t>ramach</w:t>
      </w:r>
      <w:proofErr w:type="spellEnd"/>
      <w:r w:rsidRPr="00D962C2">
        <w:rPr>
          <w:rFonts w:cstheme="minorHAnsi"/>
          <w:lang w:val="en-US"/>
        </w:rPr>
        <w:t xml:space="preserve"> </w:t>
      </w:r>
      <w:proofErr w:type="spellStart"/>
      <w:r w:rsidRPr="00D962C2">
        <w:rPr>
          <w:rFonts w:cstheme="minorHAnsi"/>
          <w:lang w:val="en-US"/>
        </w:rPr>
        <w:t>konkursu</w:t>
      </w:r>
      <w:proofErr w:type="spellEnd"/>
      <w:r w:rsidRPr="00D962C2">
        <w:rPr>
          <w:rFonts w:cstheme="minorHAnsi"/>
          <w:lang w:val="en-US"/>
        </w:rPr>
        <w:t xml:space="preserve"> REGPOT.</w:t>
      </w:r>
    </w:p>
    <w:p w:rsidR="008E592C" w:rsidRPr="00D962C2" w:rsidRDefault="008E592C" w:rsidP="00FC2CBC">
      <w:pPr>
        <w:pStyle w:val="Akapitzlist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D962C2">
        <w:rPr>
          <w:rFonts w:cstheme="minorHAnsi"/>
          <w:i/>
          <w:lang w:val="en-US"/>
        </w:rPr>
        <w:t>Centre of Excellence in Bio-safety and Molecular Biomedicine (</w:t>
      </w:r>
      <w:proofErr w:type="spellStart"/>
      <w:r w:rsidRPr="00D962C2">
        <w:rPr>
          <w:rFonts w:cstheme="minorHAnsi"/>
          <w:i/>
          <w:lang w:val="en-US"/>
        </w:rPr>
        <w:t>BioMoBiL</w:t>
      </w:r>
      <w:proofErr w:type="spellEnd"/>
      <w:r w:rsidRPr="00D962C2">
        <w:rPr>
          <w:rFonts w:cstheme="minorHAnsi"/>
          <w:i/>
          <w:lang w:val="en-US"/>
        </w:rPr>
        <w:t>) - Integration in Education and Research Towards the Knowledge &amp; Technology Transfer Level</w:t>
      </w:r>
      <w:r w:rsidR="005A7BEE" w:rsidRPr="00D962C2">
        <w:rPr>
          <w:rFonts w:cstheme="minorHAnsi"/>
          <w:lang w:val="en-US"/>
        </w:rPr>
        <w:t xml:space="preserve"> </w:t>
      </w:r>
      <w:proofErr w:type="spellStart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finansowany</w:t>
      </w:r>
      <w:proofErr w:type="spellEnd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 xml:space="preserve"> </w:t>
      </w:r>
      <w:proofErr w:type="spellStart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ze</w:t>
      </w:r>
      <w:proofErr w:type="spellEnd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 </w:t>
      </w:r>
      <w:proofErr w:type="spellStart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środków</w:t>
      </w:r>
      <w:proofErr w:type="spellEnd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 xml:space="preserve"> 5. </w:t>
      </w:r>
      <w:proofErr w:type="spellStart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Programu</w:t>
      </w:r>
      <w:proofErr w:type="spellEnd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 xml:space="preserve"> </w:t>
      </w:r>
      <w:proofErr w:type="spellStart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Ramowego</w:t>
      </w:r>
      <w:proofErr w:type="spellEnd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 xml:space="preserve"> </w:t>
      </w:r>
      <w:proofErr w:type="spellStart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Unii</w:t>
      </w:r>
      <w:proofErr w:type="spellEnd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 xml:space="preserve"> </w:t>
      </w:r>
      <w:proofErr w:type="spellStart"/>
      <w:r w:rsidR="005A7BEE" w:rsidRPr="00D962C2">
        <w:rPr>
          <w:rFonts w:cstheme="minorHAnsi"/>
          <w:color w:val="282828"/>
          <w:shd w:val="clear" w:color="auto" w:fill="FEFEFE"/>
          <w:lang w:val="en-US"/>
        </w:rPr>
        <w:t>Europejskiej</w:t>
      </w:r>
      <w:proofErr w:type="spellEnd"/>
    </w:p>
    <w:p w:rsidR="00D962C2" w:rsidRPr="00D962C2" w:rsidRDefault="00D962C2" w:rsidP="00D962C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962C2">
        <w:rPr>
          <w:rFonts w:cstheme="minorHAnsi"/>
          <w:i/>
        </w:rPr>
        <w:t xml:space="preserve">Zwiększenie aktywności studentów MWB UG i </w:t>
      </w:r>
      <w:proofErr w:type="spellStart"/>
      <w:r w:rsidRPr="00D962C2">
        <w:rPr>
          <w:rFonts w:cstheme="minorHAnsi"/>
          <w:i/>
        </w:rPr>
        <w:t>GUMed</w:t>
      </w:r>
      <w:proofErr w:type="spellEnd"/>
      <w:r w:rsidRPr="00D962C2">
        <w:rPr>
          <w:rFonts w:cstheme="minorHAnsi"/>
          <w:i/>
        </w:rPr>
        <w:t xml:space="preserve"> w działaniach poprawiających atrakcyjność absolwentów na rynku pracy</w:t>
      </w:r>
      <w:r w:rsidRPr="00D962C2">
        <w:rPr>
          <w:rFonts w:cstheme="minorHAnsi"/>
        </w:rPr>
        <w:t xml:space="preserve"> </w:t>
      </w:r>
      <w:r>
        <w:rPr>
          <w:rFonts w:cstheme="minorHAnsi"/>
        </w:rPr>
        <w:t>finansowany ze środków Programu Operacyjnego Kapitał Ludzki</w:t>
      </w:r>
    </w:p>
    <w:p w:rsidR="00083A80" w:rsidRDefault="00083A80" w:rsidP="0048287B">
      <w:pPr>
        <w:jc w:val="both"/>
      </w:pPr>
      <w:r w:rsidRPr="00083A80">
        <w:t>W</w:t>
      </w:r>
      <w:r w:rsidR="00D962C2">
        <w:t xml:space="preserve"> roku</w:t>
      </w:r>
      <w:r w:rsidRPr="00083A80">
        <w:t xml:space="preserve"> 2011 </w:t>
      </w:r>
      <w:r w:rsidR="00D962C2">
        <w:t xml:space="preserve">na Wydziale została powołana </w:t>
      </w:r>
      <w:r w:rsidRPr="0096472F">
        <w:rPr>
          <w:b/>
        </w:rPr>
        <w:t>Rad</w:t>
      </w:r>
      <w:r w:rsidR="00D962C2" w:rsidRPr="0096472F">
        <w:rPr>
          <w:b/>
        </w:rPr>
        <w:t>a</w:t>
      </w:r>
      <w:r w:rsidRPr="0096472F">
        <w:rPr>
          <w:b/>
        </w:rPr>
        <w:t xml:space="preserve"> Konsultacyjn</w:t>
      </w:r>
      <w:r w:rsidR="00D962C2" w:rsidRPr="0096472F">
        <w:rPr>
          <w:b/>
        </w:rPr>
        <w:t>a</w:t>
      </w:r>
      <w:r w:rsidRPr="00083A80">
        <w:t xml:space="preserve"> skupiająca kilkunastu przedstawicieli przemysłu biotechnologicznego, farmaceutycznego, kosmetycznego oraz innych branż powiązanych z biotechnologią. W skład Rady weszli przedstawiciele potencjalnych pracodawców naszych absolwentów w tym np. Zakłady Farmaceutyczne Polpharma SA, J.S. Hamilton Poland Ltd. Sp. z o.o., Rafineria Gdańska, Instytut Biotechnologii i Antybiotyków (Poznań). Rada wspomaga proces planowania rozwoju kształcenia.</w:t>
      </w:r>
    </w:p>
    <w:p w:rsidR="00D962C2" w:rsidRPr="00D962C2" w:rsidRDefault="00083A80" w:rsidP="00D962C2">
      <w:pPr>
        <w:jc w:val="both"/>
      </w:pPr>
      <w:r>
        <w:t xml:space="preserve">W roku 2015 została podjęta decyzja o utworzeniu </w:t>
      </w:r>
      <w:r w:rsidRPr="0096472F">
        <w:rPr>
          <w:b/>
        </w:rPr>
        <w:t>Międzynarodowej</w:t>
      </w:r>
      <w:r w:rsidR="00D30BBE" w:rsidRPr="0096472F">
        <w:rPr>
          <w:b/>
        </w:rPr>
        <w:t xml:space="preserve"> </w:t>
      </w:r>
      <w:r w:rsidRPr="0096472F">
        <w:rPr>
          <w:b/>
        </w:rPr>
        <w:t>Rady Naukowej</w:t>
      </w:r>
      <w:r>
        <w:t xml:space="preserve">, która pełni rolę </w:t>
      </w:r>
      <w:proofErr w:type="spellStart"/>
      <w:r>
        <w:t>ewaluatora</w:t>
      </w:r>
      <w:proofErr w:type="spellEnd"/>
      <w:r>
        <w:t xml:space="preserve"> jakości badań naukowych</w:t>
      </w:r>
      <w:r w:rsidR="00D30BBE">
        <w:t xml:space="preserve"> </w:t>
      </w:r>
      <w:r>
        <w:t>realizowanych na Wydziale</w:t>
      </w:r>
      <w:r w:rsidR="00365B03">
        <w:t>.</w:t>
      </w:r>
      <w:r w:rsidR="00D2006D">
        <w:t xml:space="preserve"> </w:t>
      </w:r>
      <w:r w:rsidR="00D962C2" w:rsidRPr="00D962C2">
        <w:t>W skład rady wchodzą:</w:t>
      </w:r>
    </w:p>
    <w:p w:rsidR="00D962C2" w:rsidRPr="00D962C2" w:rsidRDefault="00D962C2" w:rsidP="00D962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D962C2">
        <w:rPr>
          <w:lang w:val="en-US"/>
        </w:rPr>
        <w:t xml:space="preserve">Prof. </w:t>
      </w:r>
      <w:proofErr w:type="spellStart"/>
      <w:r w:rsidRPr="00D962C2">
        <w:rPr>
          <w:lang w:val="en-US"/>
        </w:rPr>
        <w:t>Burkhard</w:t>
      </w:r>
      <w:proofErr w:type="spellEnd"/>
      <w:r w:rsidRPr="00D962C2">
        <w:rPr>
          <w:lang w:val="en-US"/>
        </w:rPr>
        <w:t xml:space="preserve"> Brandt - </w:t>
      </w:r>
      <w:proofErr w:type="spellStart"/>
      <w:r w:rsidRPr="00D962C2">
        <w:rPr>
          <w:lang w:val="en-US"/>
        </w:rPr>
        <w:t>Universitätsklinikum</w:t>
      </w:r>
      <w:proofErr w:type="spellEnd"/>
      <w:r w:rsidRPr="00D962C2">
        <w:rPr>
          <w:lang w:val="en-US"/>
        </w:rPr>
        <w:t xml:space="preserve"> Schleswig Holstein, </w:t>
      </w:r>
      <w:proofErr w:type="spellStart"/>
      <w:r w:rsidRPr="00D962C2">
        <w:rPr>
          <w:lang w:val="en-US"/>
        </w:rPr>
        <w:t>Institut</w:t>
      </w:r>
      <w:proofErr w:type="spellEnd"/>
      <w:r w:rsidRPr="00D962C2">
        <w:rPr>
          <w:lang w:val="en-US"/>
        </w:rPr>
        <w:t xml:space="preserve"> </w:t>
      </w:r>
      <w:proofErr w:type="spellStart"/>
      <w:r w:rsidRPr="00D962C2">
        <w:rPr>
          <w:lang w:val="en-US"/>
        </w:rPr>
        <w:t>für</w:t>
      </w:r>
      <w:proofErr w:type="spellEnd"/>
      <w:r w:rsidRPr="00D962C2">
        <w:rPr>
          <w:lang w:val="en-US"/>
        </w:rPr>
        <w:t xml:space="preserve"> </w:t>
      </w:r>
      <w:proofErr w:type="spellStart"/>
      <w:r w:rsidRPr="00D962C2">
        <w:rPr>
          <w:lang w:val="en-US"/>
        </w:rPr>
        <w:t>Klinische</w:t>
      </w:r>
      <w:proofErr w:type="spellEnd"/>
      <w:r w:rsidRPr="00D962C2">
        <w:rPr>
          <w:lang w:val="en-US"/>
        </w:rPr>
        <w:t xml:space="preserve"> </w:t>
      </w:r>
      <w:proofErr w:type="spellStart"/>
      <w:r w:rsidRPr="00D962C2">
        <w:rPr>
          <w:lang w:val="en-US"/>
        </w:rPr>
        <w:t>Chemie</w:t>
      </w:r>
      <w:proofErr w:type="spellEnd"/>
      <w:r w:rsidRPr="00D962C2">
        <w:rPr>
          <w:lang w:val="en-US"/>
        </w:rPr>
        <w:t xml:space="preserve"> Kiel</w:t>
      </w:r>
    </w:p>
    <w:p w:rsidR="00D962C2" w:rsidRPr="00D962C2" w:rsidRDefault="00D962C2" w:rsidP="00D962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D962C2">
        <w:rPr>
          <w:lang w:val="en-US"/>
        </w:rPr>
        <w:t xml:space="preserve">Prof. Bernd </w:t>
      </w:r>
      <w:proofErr w:type="spellStart"/>
      <w:r w:rsidRPr="00D962C2">
        <w:rPr>
          <w:lang w:val="en-US"/>
        </w:rPr>
        <w:t>Bukau</w:t>
      </w:r>
      <w:proofErr w:type="spellEnd"/>
      <w:r w:rsidRPr="00D962C2">
        <w:rPr>
          <w:lang w:val="en-US"/>
        </w:rPr>
        <w:t xml:space="preserve"> - </w:t>
      </w:r>
      <w:proofErr w:type="spellStart"/>
      <w:r w:rsidRPr="00D962C2">
        <w:rPr>
          <w:lang w:val="en-US"/>
        </w:rPr>
        <w:t>Universität</w:t>
      </w:r>
      <w:proofErr w:type="spellEnd"/>
      <w:r w:rsidRPr="00D962C2">
        <w:rPr>
          <w:lang w:val="en-US"/>
        </w:rPr>
        <w:t xml:space="preserve"> Heidelberg Center for Molecular Biology (ZMBH)</w:t>
      </w:r>
    </w:p>
    <w:p w:rsidR="00D962C2" w:rsidRPr="00D962C2" w:rsidRDefault="00D962C2" w:rsidP="00D962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D962C2">
        <w:rPr>
          <w:lang w:val="en-US"/>
        </w:rPr>
        <w:t xml:space="preserve">Prof. Maarten </w:t>
      </w:r>
      <w:proofErr w:type="spellStart"/>
      <w:r w:rsidRPr="00D962C2">
        <w:rPr>
          <w:lang w:val="en-US"/>
        </w:rPr>
        <w:t>Koornneef</w:t>
      </w:r>
      <w:proofErr w:type="spellEnd"/>
      <w:r w:rsidRPr="00D962C2">
        <w:rPr>
          <w:lang w:val="en-US"/>
        </w:rPr>
        <w:t xml:space="preserve"> - Max Planck Institute for Plant Breeding Research</w:t>
      </w:r>
    </w:p>
    <w:p w:rsidR="00D962C2" w:rsidRPr="00D962C2" w:rsidRDefault="00D962C2" w:rsidP="00D962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D962C2">
        <w:rPr>
          <w:lang w:val="en-US"/>
        </w:rPr>
        <w:t>Prof. Arvind H. Patel - MRC-University of Glasgow Centre for Virus Research</w:t>
      </w:r>
    </w:p>
    <w:p w:rsidR="00365B03" w:rsidRPr="00D962C2" w:rsidRDefault="00D962C2" w:rsidP="00D962C2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D962C2">
        <w:rPr>
          <w:lang w:val="en-US"/>
        </w:rPr>
        <w:t xml:space="preserve">Prof. Dan </w:t>
      </w:r>
      <w:proofErr w:type="spellStart"/>
      <w:r w:rsidRPr="00D962C2">
        <w:rPr>
          <w:lang w:val="en-US"/>
        </w:rPr>
        <w:t>Tawfik</w:t>
      </w:r>
      <w:proofErr w:type="spellEnd"/>
      <w:r w:rsidRPr="00D962C2">
        <w:rPr>
          <w:lang w:val="en-US"/>
        </w:rPr>
        <w:t xml:space="preserve"> - Weizmann Institute of Science</w:t>
      </w:r>
    </w:p>
    <w:p w:rsidR="00C6721A" w:rsidRDefault="0096472F" w:rsidP="008E592C">
      <w:pPr>
        <w:jc w:val="both"/>
      </w:pPr>
      <w:r w:rsidRPr="0096472F">
        <w:t xml:space="preserve">Wydział współpracuje z wieloma międzynarodowymi i regionalnymi ośrodkami naukowymi, takimi jak: </w:t>
      </w:r>
      <w:proofErr w:type="spellStart"/>
      <w:r w:rsidRPr="0096472F">
        <w:t>Karolinska</w:t>
      </w:r>
      <w:proofErr w:type="spellEnd"/>
      <w:r w:rsidRPr="0096472F">
        <w:t xml:space="preserve"> </w:t>
      </w:r>
      <w:proofErr w:type="spellStart"/>
      <w:r w:rsidRPr="0096472F">
        <w:t>Institut</w:t>
      </w:r>
      <w:proofErr w:type="spellEnd"/>
      <w:r w:rsidRPr="0096472F">
        <w:t xml:space="preserve">, University of Wisconsin, </w:t>
      </w:r>
      <w:proofErr w:type="spellStart"/>
      <w:r w:rsidRPr="0096472F">
        <w:t>Cornell</w:t>
      </w:r>
      <w:proofErr w:type="spellEnd"/>
      <w:r w:rsidRPr="0096472F">
        <w:t xml:space="preserve"> University, University of Houston-</w:t>
      </w:r>
      <w:proofErr w:type="spellStart"/>
      <w:r w:rsidRPr="0096472F">
        <w:t>Downtown</w:t>
      </w:r>
      <w:proofErr w:type="spellEnd"/>
      <w:r w:rsidRPr="0096472F">
        <w:t>, Polska Akademia Nauk i inne.</w:t>
      </w:r>
    </w:p>
    <w:p w:rsidR="00083A80" w:rsidRDefault="00DE7D9E" w:rsidP="0048287B">
      <w:pPr>
        <w:jc w:val="both"/>
      </w:pPr>
      <w:r>
        <w:t xml:space="preserve">W roku 2017 na Uniwersytecie Gdańskim </w:t>
      </w:r>
      <w:r w:rsidR="00A522E1">
        <w:t xml:space="preserve">powstała </w:t>
      </w:r>
      <w:r w:rsidR="00915EDB" w:rsidRPr="00E576FD">
        <w:rPr>
          <w:b/>
        </w:rPr>
        <w:t>Międzynarodowa Agenda Badawcza</w:t>
      </w:r>
      <w:r w:rsidR="00915EDB" w:rsidRPr="00915EDB">
        <w:t xml:space="preserve"> (MAB) - Międzynarodowe Centrum Badań nad Szczepionkami Przeciwnowotworowymi (International Centre for </w:t>
      </w:r>
      <w:proofErr w:type="spellStart"/>
      <w:r w:rsidR="00915EDB" w:rsidRPr="00915EDB">
        <w:t>Cancer</w:t>
      </w:r>
      <w:proofErr w:type="spellEnd"/>
      <w:r w:rsidR="00915EDB" w:rsidRPr="00915EDB">
        <w:t xml:space="preserve"> </w:t>
      </w:r>
      <w:proofErr w:type="spellStart"/>
      <w:r w:rsidR="00915EDB" w:rsidRPr="00915EDB">
        <w:t>Vaccine</w:t>
      </w:r>
      <w:proofErr w:type="spellEnd"/>
      <w:r w:rsidR="00915EDB" w:rsidRPr="00915EDB">
        <w:t xml:space="preserve"> Science)</w:t>
      </w:r>
      <w:r w:rsidR="003C1A62">
        <w:t xml:space="preserve">. </w:t>
      </w:r>
      <w:r w:rsidR="003C1A62" w:rsidRPr="003C1A62">
        <w:t>Powstanie Centrum w Gdańsku zostało zainicjowane dzięki nawiązaniu współpracy zespołu wirusologii molekularnej, kierowan</w:t>
      </w:r>
      <w:r w:rsidR="003C1A62">
        <w:t>ego</w:t>
      </w:r>
      <w:r w:rsidR="003C1A62" w:rsidRPr="003C1A62">
        <w:t xml:space="preserve"> przez prof. Krystynę Bieńkowska-Szewczyk Międzyuczelnianego Wydziału Biotechnologii z laboratorium prof. </w:t>
      </w:r>
      <w:proofErr w:type="spellStart"/>
      <w:r w:rsidR="003C1A62" w:rsidRPr="003C1A62">
        <w:t>Huppa</w:t>
      </w:r>
      <w:proofErr w:type="spellEnd"/>
      <w:r w:rsidR="003C1A62">
        <w:t>.</w:t>
      </w:r>
    </w:p>
    <w:p w:rsidR="002364DE" w:rsidRDefault="002364DE" w:rsidP="002364DE">
      <w:pPr>
        <w:jc w:val="both"/>
      </w:pPr>
      <w:r>
        <w:t>Wydział ma na koncie kilka zgłoszeń patentowych i wynalazków o charakterze aplikacyjnym. Tylko w 2017 roku zostały zgłoszone do EPO 2 wynalazki przygotowane przez pracowników MWB i są to:</w:t>
      </w:r>
    </w:p>
    <w:p w:rsidR="002364DE" w:rsidRPr="002364DE" w:rsidRDefault="002364DE" w:rsidP="002364DE">
      <w:pPr>
        <w:numPr>
          <w:ilvl w:val="0"/>
          <w:numId w:val="4"/>
        </w:numPr>
        <w:tabs>
          <w:tab w:val="num" w:pos="720"/>
        </w:tabs>
        <w:jc w:val="both"/>
      </w:pPr>
      <w:r w:rsidRPr="002364DE">
        <w:rPr>
          <w:b/>
          <w:bCs/>
        </w:rPr>
        <w:t>Immunogenna szczepionka przeciwko wirusowi HCV i/lub HBV </w:t>
      </w:r>
      <w:r w:rsidRPr="002364DE">
        <w:t>ang</w:t>
      </w:r>
      <w:r w:rsidRPr="002364DE">
        <w:rPr>
          <w:i/>
          <w:iCs/>
        </w:rPr>
        <w:t xml:space="preserve">. </w:t>
      </w:r>
      <w:r w:rsidRPr="00DA3A18">
        <w:rPr>
          <w:i/>
          <w:iCs/>
          <w:lang w:val="en-US"/>
        </w:rPr>
        <w:t>Immunogenic vaccine against HCV and/or HBV virus</w:t>
      </w:r>
      <w:r w:rsidR="00DA3A18" w:rsidRPr="00DA3A18">
        <w:rPr>
          <w:i/>
          <w:iCs/>
          <w:lang w:val="en-US"/>
        </w:rPr>
        <w:t>.</w:t>
      </w:r>
      <w:r w:rsidRPr="00DA3A18">
        <w:rPr>
          <w:i/>
          <w:iCs/>
          <w:lang w:val="en-US"/>
        </w:rPr>
        <w:t> </w:t>
      </w:r>
      <w:r w:rsidRPr="002364DE">
        <w:t>Współtwórcy: </w:t>
      </w:r>
      <w:r w:rsidRPr="002364DE">
        <w:rPr>
          <w:b/>
          <w:bCs/>
        </w:rPr>
        <w:t>Katarzyn Grzyb; Anna Czarnota</w:t>
      </w:r>
      <w:r w:rsidRPr="002364DE">
        <w:t> (Międzyuczelniany Wydział Biotechnologii UG i </w:t>
      </w:r>
      <w:proofErr w:type="spellStart"/>
      <w:r w:rsidRPr="002364DE">
        <w:t>GUMed</w:t>
      </w:r>
      <w:proofErr w:type="spellEnd"/>
      <w:r w:rsidRPr="002364DE">
        <w:t>); jednostka zgłaszająca/uprawniona: Uniwersytet Gdański</w:t>
      </w:r>
    </w:p>
    <w:p w:rsidR="002364DE" w:rsidRPr="002364DE" w:rsidRDefault="002364DE" w:rsidP="002364DE">
      <w:pPr>
        <w:numPr>
          <w:ilvl w:val="0"/>
          <w:numId w:val="4"/>
        </w:numPr>
        <w:tabs>
          <w:tab w:val="num" w:pos="720"/>
        </w:tabs>
        <w:jc w:val="both"/>
      </w:pPr>
      <w:r w:rsidRPr="002364DE">
        <w:rPr>
          <w:b/>
          <w:bCs/>
        </w:rPr>
        <w:t>Sposób wykorzystujący spektrometrię mas MALDI-TOF do detekcji wariantów genetycznych kodów kreskowych oraz jej zastosowanie </w:t>
      </w:r>
      <w:r w:rsidRPr="002364DE">
        <w:t>ang. </w:t>
      </w:r>
      <w:r w:rsidRPr="00DA3A18">
        <w:rPr>
          <w:i/>
          <w:iCs/>
          <w:lang w:val="en-US"/>
        </w:rPr>
        <w:t xml:space="preserve">A method using </w:t>
      </w:r>
      <w:proofErr w:type="spellStart"/>
      <w:r w:rsidRPr="00DA3A18">
        <w:rPr>
          <w:i/>
          <w:iCs/>
          <w:lang w:val="en-US"/>
        </w:rPr>
        <w:t>iPLEX</w:t>
      </w:r>
      <w:proofErr w:type="spellEnd"/>
      <w:r w:rsidRPr="00DA3A18">
        <w:rPr>
          <w:i/>
          <w:iCs/>
          <w:lang w:val="en-US"/>
        </w:rPr>
        <w:t xml:space="preserve"> and  MALDI-TOF mass spectrometry to detect variants of genetic barcodes and its application</w:t>
      </w:r>
      <w:r w:rsidR="00DA3A18" w:rsidRPr="00DA3A18">
        <w:rPr>
          <w:i/>
          <w:iCs/>
          <w:lang w:val="en-US"/>
        </w:rPr>
        <w:t>.</w:t>
      </w:r>
      <w:r w:rsidRPr="00DA3A18">
        <w:rPr>
          <w:i/>
          <w:iCs/>
          <w:lang w:val="en-US"/>
        </w:rPr>
        <w:t> </w:t>
      </w:r>
      <w:r w:rsidRPr="002364DE">
        <w:t>Współtwórcy: </w:t>
      </w:r>
      <w:r w:rsidRPr="002364DE">
        <w:rPr>
          <w:b/>
          <w:bCs/>
        </w:rPr>
        <w:t>Agnieszka Bernat-</w:t>
      </w:r>
      <w:proofErr w:type="spellStart"/>
      <w:r w:rsidRPr="002364DE">
        <w:rPr>
          <w:b/>
          <w:bCs/>
        </w:rPr>
        <w:t>Wojtowska</w:t>
      </w:r>
      <w:proofErr w:type="spellEnd"/>
      <w:r w:rsidRPr="002364DE">
        <w:rPr>
          <w:b/>
          <w:bCs/>
        </w:rPr>
        <w:t xml:space="preserve">; Pierre </w:t>
      </w:r>
      <w:proofErr w:type="spellStart"/>
      <w:r w:rsidRPr="002364DE">
        <w:rPr>
          <w:b/>
          <w:bCs/>
        </w:rPr>
        <w:t>Savatier</w:t>
      </w:r>
      <w:proofErr w:type="spellEnd"/>
      <w:r w:rsidRPr="002364DE">
        <w:t> (Międzyuczelniany Wydział Biotechnologii UG i </w:t>
      </w:r>
      <w:proofErr w:type="spellStart"/>
      <w:r w:rsidRPr="002364DE">
        <w:t>GUMed</w:t>
      </w:r>
      <w:proofErr w:type="spellEnd"/>
      <w:r w:rsidRPr="002364DE">
        <w:t>); jednostka zgłaszająca/uprawniona: Uniwersytet Gdański</w:t>
      </w:r>
    </w:p>
    <w:p w:rsidR="00D854F6" w:rsidRDefault="00D854F6" w:rsidP="0048287B">
      <w:pPr>
        <w:jc w:val="both"/>
      </w:pPr>
      <w:r w:rsidRPr="00D854F6">
        <w:t xml:space="preserve">W dniu 1 marca 2018 Laboratorium Badawczo - Wdrożeniowe Katedry Biotechnologii Międzyuczelnianego Wydziału Biotechnologii UG i </w:t>
      </w:r>
      <w:proofErr w:type="spellStart"/>
      <w:r w:rsidRPr="00D854F6">
        <w:t>GUMed</w:t>
      </w:r>
      <w:proofErr w:type="spellEnd"/>
      <w:r w:rsidRPr="00D854F6">
        <w:t xml:space="preserve"> jako pierwsze na Uniwersytecie Gdańskiem uzyskało </w:t>
      </w:r>
      <w:r w:rsidRPr="00E576FD">
        <w:rPr>
          <w:b/>
        </w:rPr>
        <w:t>certyfikat potwierdzający wdrożenie systemu zarządzania jakością</w:t>
      </w:r>
      <w:r w:rsidRPr="00D854F6">
        <w:t xml:space="preserve"> wg normy PN-EN ISO/IEC 17015:2005+Ap1:2007 (Certyfikat Jakości nr 1/3/2018/LAB).</w:t>
      </w:r>
    </w:p>
    <w:p w:rsidR="00D854F6" w:rsidRDefault="00D854F6" w:rsidP="0048287B">
      <w:pPr>
        <w:jc w:val="both"/>
      </w:pPr>
      <w:r w:rsidRPr="00D854F6">
        <w:t xml:space="preserve">Proces kształcenia prowadzony jest w oparciu o międzynarodową współpracę i jest ściśle powiązany z tematyką badań naukowych realizowanych przez pracowników MWB UG i </w:t>
      </w:r>
      <w:proofErr w:type="spellStart"/>
      <w:r w:rsidRPr="00D854F6">
        <w:t>GUMed</w:t>
      </w:r>
      <w:proofErr w:type="spellEnd"/>
      <w:r w:rsidRPr="00D854F6">
        <w:t xml:space="preserve">. Studenci kształcą się w zakresie biotechnologii molekularnej, biotechnologii medycznej, biotechnologii roślin, modelowania molekularnego,  diagnostyki molekularnej, ochronie roślin i środowiska. Studia na Wydziale prowadzone są w systemie punktów kredytowych, zgodnym z Europejskim Systemem Transferu Kredytów (ECTS). Umożliwia to studentom indywidualne kształtowanie profilu studiów. Studenci mają możliwość realizacji programu kształcenia także na innych uczelniach partnerskich, w tym zagranicznych: m.in.: </w:t>
      </w:r>
      <w:proofErr w:type="spellStart"/>
      <w:r w:rsidRPr="00D854F6">
        <w:t>Uniwersity</w:t>
      </w:r>
      <w:proofErr w:type="spellEnd"/>
      <w:r w:rsidRPr="00D854F6">
        <w:t xml:space="preserve"> of </w:t>
      </w:r>
      <w:proofErr w:type="spellStart"/>
      <w:r w:rsidRPr="00D854F6">
        <w:t>Bremen</w:t>
      </w:r>
      <w:proofErr w:type="spellEnd"/>
      <w:r w:rsidRPr="00D854F6">
        <w:t xml:space="preserve">, </w:t>
      </w:r>
      <w:proofErr w:type="spellStart"/>
      <w:r w:rsidRPr="00D854F6">
        <w:t>Università</w:t>
      </w:r>
      <w:proofErr w:type="spellEnd"/>
      <w:r w:rsidRPr="00D854F6">
        <w:t xml:space="preserve"> </w:t>
      </w:r>
      <w:proofErr w:type="spellStart"/>
      <w:r w:rsidRPr="00D854F6">
        <w:t>degli</w:t>
      </w:r>
      <w:proofErr w:type="spellEnd"/>
      <w:r w:rsidRPr="00D854F6">
        <w:t xml:space="preserve"> </w:t>
      </w:r>
      <w:proofErr w:type="spellStart"/>
      <w:r w:rsidRPr="00D854F6">
        <w:t>Studi</w:t>
      </w:r>
      <w:proofErr w:type="spellEnd"/>
      <w:r w:rsidRPr="00D854F6">
        <w:t xml:space="preserve"> di Perugia, University of Glasgow, </w:t>
      </w:r>
      <w:proofErr w:type="spellStart"/>
      <w:r w:rsidRPr="00D854F6">
        <w:t>Uniwersity</w:t>
      </w:r>
      <w:proofErr w:type="spellEnd"/>
      <w:r w:rsidRPr="00D854F6">
        <w:t xml:space="preserve"> of </w:t>
      </w:r>
      <w:proofErr w:type="spellStart"/>
      <w:r w:rsidRPr="00D854F6">
        <w:t>Bradford</w:t>
      </w:r>
      <w:proofErr w:type="spellEnd"/>
      <w:r w:rsidRPr="00D854F6">
        <w:t xml:space="preserve">, </w:t>
      </w:r>
      <w:proofErr w:type="spellStart"/>
      <w:r w:rsidRPr="00D854F6">
        <w:t>Uniwersity</w:t>
      </w:r>
      <w:proofErr w:type="spellEnd"/>
      <w:r w:rsidRPr="00D854F6">
        <w:t xml:space="preserve"> of Chicago czy też University of Houston-</w:t>
      </w:r>
      <w:proofErr w:type="spellStart"/>
      <w:r w:rsidRPr="00D854F6">
        <w:t>Downtown</w:t>
      </w:r>
      <w:proofErr w:type="spellEnd"/>
      <w:r w:rsidRPr="00D854F6">
        <w:t xml:space="preserve">. Wymiana międzynarodowa studentów odbywa się w ramach programu Erasmus oraz w ramach nawiązywanych przez Wydział współprac. Studenci MWB mogą korzystać z oferty dydaktycznej innych Wydziałów Uniwersytetu Gdańskiego i Gdańskiego Uniwersytetu Medycznego oraz jednostek międzywydziałowych w celu poszerzania wiedzy własnej. </w:t>
      </w:r>
    </w:p>
    <w:p w:rsidR="0069484E" w:rsidRPr="0000464D" w:rsidRDefault="00457D39" w:rsidP="0000464D">
      <w:pPr>
        <w:jc w:val="both"/>
      </w:pPr>
      <w:r w:rsidRPr="0000464D">
        <w:t xml:space="preserve">W chwili obecnej na Wydziale kształci się </w:t>
      </w:r>
      <w:r w:rsidR="00677EDC">
        <w:t>292 s</w:t>
      </w:r>
      <w:r w:rsidRPr="0000464D">
        <w:t>tudentów</w:t>
      </w:r>
      <w:r w:rsidR="00677EDC">
        <w:t xml:space="preserve"> I </w:t>
      </w:r>
      <w:proofErr w:type="spellStart"/>
      <w:r w:rsidR="00677EDC">
        <w:t>i</w:t>
      </w:r>
      <w:proofErr w:type="spellEnd"/>
      <w:r w:rsidR="00677EDC">
        <w:t xml:space="preserve"> II stopnia oraz 86 d</w:t>
      </w:r>
      <w:r w:rsidRPr="0000464D">
        <w:t>oktorantów.</w:t>
      </w:r>
      <w:r w:rsidR="00677EDC">
        <w:t xml:space="preserve"> Kadrę naukowo-badawczą stanowi 75 osób, w tym 18 młodych naukowców.</w:t>
      </w:r>
      <w:r w:rsidR="00F00F31">
        <w:t xml:space="preserve"> Wydział cieszy się </w:t>
      </w:r>
      <w:r w:rsidR="00D2006D">
        <w:t xml:space="preserve">ogromnym zainteresowaniem </w:t>
      </w:r>
      <w:r w:rsidR="00F00F31">
        <w:t xml:space="preserve">wśród </w:t>
      </w:r>
      <w:r w:rsidR="00D2006D">
        <w:t xml:space="preserve">kandydatów na studia, </w:t>
      </w:r>
      <w:r w:rsidR="00F00F31">
        <w:t xml:space="preserve">ma bardzo dobrą opinię w środowisku naukowym i </w:t>
      </w:r>
      <w:r w:rsidR="000C6884">
        <w:t>do d</w:t>
      </w:r>
      <w:r w:rsidR="000C3857" w:rsidRPr="0000464D">
        <w:t xml:space="preserve">zisiaj jest unikatową w skali kraju jednostką tworzoną przez dwa uniwersytety. Stwarza to interdyscyplinarny charakter prowadzonych badań i dydaktyki łączących zagadnienia biomedyczne, </w:t>
      </w:r>
      <w:proofErr w:type="spellStart"/>
      <w:r w:rsidR="000C3857" w:rsidRPr="0000464D">
        <w:t>bio</w:t>
      </w:r>
      <w:proofErr w:type="spellEnd"/>
      <w:r w:rsidR="000C3857" w:rsidRPr="0000464D">
        <w:t>-molekularne i ich zastosowania w biotechnologii dla zdrowia i poprawy jakości życia.</w:t>
      </w:r>
    </w:p>
    <w:p w:rsidR="00C1776A" w:rsidRDefault="00C1776A" w:rsidP="0000464D">
      <w:pPr>
        <w:pBdr>
          <w:bottom w:val="single" w:sz="6" w:space="1" w:color="auto"/>
        </w:pBdr>
        <w:jc w:val="both"/>
      </w:pPr>
    </w:p>
    <w:p w:rsidR="00F00F31" w:rsidRDefault="00F00F31" w:rsidP="0000464D">
      <w:pPr>
        <w:pBdr>
          <w:bottom w:val="single" w:sz="6" w:space="1" w:color="auto"/>
        </w:pBdr>
        <w:jc w:val="both"/>
      </w:pPr>
    </w:p>
    <w:p w:rsidR="00F00F31" w:rsidRDefault="00F00F31" w:rsidP="0000464D">
      <w:pPr>
        <w:jc w:val="both"/>
      </w:pPr>
    </w:p>
    <w:p w:rsidR="00C6721A" w:rsidRPr="0000464D" w:rsidRDefault="00C6721A" w:rsidP="0000464D">
      <w:pPr>
        <w:jc w:val="both"/>
      </w:pPr>
      <w:r>
        <w:t xml:space="preserve">Wprowadzenie na podstawie „Uniwersytety Gdański 1970-2010” pod redakcją Anny Paner i Arnolda </w:t>
      </w:r>
      <w:proofErr w:type="spellStart"/>
      <w:r>
        <w:t>Kłonczyńskiego</w:t>
      </w:r>
      <w:proofErr w:type="spellEnd"/>
      <w:r>
        <w:t>, Gdańsk 2010.</w:t>
      </w:r>
    </w:p>
    <w:sectPr w:rsidR="00C6721A" w:rsidRPr="0000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892"/>
    <w:multiLevelType w:val="hybridMultilevel"/>
    <w:tmpl w:val="E81AD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40A34"/>
    <w:multiLevelType w:val="hybridMultilevel"/>
    <w:tmpl w:val="4F725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D060A"/>
    <w:multiLevelType w:val="hybridMultilevel"/>
    <w:tmpl w:val="CE006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C51B49"/>
    <w:multiLevelType w:val="multilevel"/>
    <w:tmpl w:val="E45C5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6C"/>
    <w:rsid w:val="0000464D"/>
    <w:rsid w:val="00025E3E"/>
    <w:rsid w:val="00083A80"/>
    <w:rsid w:val="000C3857"/>
    <w:rsid w:val="000C45BD"/>
    <w:rsid w:val="000C6884"/>
    <w:rsid w:val="00190E4E"/>
    <w:rsid w:val="002364DE"/>
    <w:rsid w:val="00273216"/>
    <w:rsid w:val="0027616C"/>
    <w:rsid w:val="002B1A16"/>
    <w:rsid w:val="002B4235"/>
    <w:rsid w:val="002B478B"/>
    <w:rsid w:val="002C2362"/>
    <w:rsid w:val="00311691"/>
    <w:rsid w:val="003325FC"/>
    <w:rsid w:val="00365B03"/>
    <w:rsid w:val="00382ED9"/>
    <w:rsid w:val="003C1A62"/>
    <w:rsid w:val="00457D39"/>
    <w:rsid w:val="0048287B"/>
    <w:rsid w:val="004B4D43"/>
    <w:rsid w:val="004E192E"/>
    <w:rsid w:val="005703B4"/>
    <w:rsid w:val="00594F13"/>
    <w:rsid w:val="005A7BEE"/>
    <w:rsid w:val="005A7D3B"/>
    <w:rsid w:val="005C3E94"/>
    <w:rsid w:val="005D4D9A"/>
    <w:rsid w:val="00677EDC"/>
    <w:rsid w:val="00691D41"/>
    <w:rsid w:val="00693E5D"/>
    <w:rsid w:val="0069484E"/>
    <w:rsid w:val="00694D9F"/>
    <w:rsid w:val="006A52AA"/>
    <w:rsid w:val="006B5F51"/>
    <w:rsid w:val="006F2454"/>
    <w:rsid w:val="00703C81"/>
    <w:rsid w:val="00772E8F"/>
    <w:rsid w:val="0077508D"/>
    <w:rsid w:val="00843777"/>
    <w:rsid w:val="00866433"/>
    <w:rsid w:val="008A641B"/>
    <w:rsid w:val="008C28C1"/>
    <w:rsid w:val="008E592C"/>
    <w:rsid w:val="00905A33"/>
    <w:rsid w:val="009074C8"/>
    <w:rsid w:val="00915EDB"/>
    <w:rsid w:val="00952D7B"/>
    <w:rsid w:val="0096472F"/>
    <w:rsid w:val="00986315"/>
    <w:rsid w:val="009911BC"/>
    <w:rsid w:val="00A2192B"/>
    <w:rsid w:val="00A522E1"/>
    <w:rsid w:val="00A667CF"/>
    <w:rsid w:val="00A913A0"/>
    <w:rsid w:val="00B342BE"/>
    <w:rsid w:val="00B50C0C"/>
    <w:rsid w:val="00B66938"/>
    <w:rsid w:val="00BD6EB3"/>
    <w:rsid w:val="00C0059D"/>
    <w:rsid w:val="00C1776A"/>
    <w:rsid w:val="00C6721A"/>
    <w:rsid w:val="00CA4405"/>
    <w:rsid w:val="00CB16F0"/>
    <w:rsid w:val="00D1233A"/>
    <w:rsid w:val="00D2006D"/>
    <w:rsid w:val="00D30BBE"/>
    <w:rsid w:val="00D57A37"/>
    <w:rsid w:val="00D854F6"/>
    <w:rsid w:val="00D90000"/>
    <w:rsid w:val="00D962C2"/>
    <w:rsid w:val="00DA3A18"/>
    <w:rsid w:val="00DD1377"/>
    <w:rsid w:val="00DE7D9E"/>
    <w:rsid w:val="00E07442"/>
    <w:rsid w:val="00E576FD"/>
    <w:rsid w:val="00E64AA1"/>
    <w:rsid w:val="00E673A6"/>
    <w:rsid w:val="00E77A63"/>
    <w:rsid w:val="00E918BE"/>
    <w:rsid w:val="00E93787"/>
    <w:rsid w:val="00F00F31"/>
    <w:rsid w:val="00F22A04"/>
    <w:rsid w:val="00F531F5"/>
    <w:rsid w:val="00F56073"/>
    <w:rsid w:val="00F93831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212D-B684-4261-88A6-3441A97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11767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Beata Czechowska-Derkacz</cp:lastModifiedBy>
  <cp:revision>2</cp:revision>
  <dcterms:created xsi:type="dcterms:W3CDTF">2018-05-29T14:43:00Z</dcterms:created>
  <dcterms:modified xsi:type="dcterms:W3CDTF">2018-05-29T14:43:00Z</dcterms:modified>
</cp:coreProperties>
</file>