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6D596" w14:textId="77777777" w:rsidR="00DD3A1F" w:rsidRDefault="00FD4192">
      <w:pPr>
        <w:pStyle w:val="Standard"/>
        <w:spacing w:after="0" w:line="240" w:lineRule="auto"/>
        <w:ind w:left="6372"/>
        <w:jc w:val="both"/>
      </w:pPr>
      <w:r>
        <w:rPr>
          <w:noProof/>
        </w:rPr>
        <w:drawing>
          <wp:inline distT="0" distB="0" distL="0" distR="0" wp14:anchorId="2EA9D4E5" wp14:editId="44592AE9">
            <wp:extent cx="1762125" cy="1146175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6CFCA9B7" w14:textId="77777777" w:rsidR="00DD3A1F" w:rsidRDefault="00FD4192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  <w:r>
        <w:rPr>
          <w:rFonts w:eastAsia="Calibri"/>
          <w:color w:val="000000"/>
          <w:sz w:val="20"/>
          <w:szCs w:val="20"/>
          <w:lang w:eastAsia="en-US"/>
        </w:rPr>
        <w:br/>
        <w:t>Biuro Rzecznika Prasowego Uniwersytetu Gdańskiego</w:t>
      </w:r>
    </w:p>
    <w:p w14:paraId="3407C399" w14:textId="77777777" w:rsidR="00DD3A1F" w:rsidRDefault="00FD4192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28E790A3" w14:textId="77777777" w:rsidR="00DD3A1F" w:rsidRDefault="00FD4192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56A47EB3" w14:textId="77777777" w:rsidR="00DD3A1F" w:rsidRDefault="00FD4192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58 523 25 84</w:t>
      </w:r>
    </w:p>
    <w:p w14:paraId="7F9D8FC9" w14:textId="77777777" w:rsidR="00DD3A1F" w:rsidRDefault="00FD4192">
      <w:pPr>
        <w:pStyle w:val="Standard"/>
        <w:spacing w:after="0"/>
        <w:rPr>
          <w:lang w:val="de-DE"/>
        </w:rPr>
      </w:pPr>
      <w:proofErr w:type="spellStart"/>
      <w:r>
        <w:rPr>
          <w:rFonts w:eastAsia="Calibri"/>
          <w:color w:val="000000"/>
          <w:sz w:val="20"/>
          <w:szCs w:val="20"/>
          <w:lang w:val="de-DE" w:eastAsia="en-US"/>
        </w:rPr>
        <w:t>e-mail</w:t>
      </w:r>
      <w:proofErr w:type="spellEnd"/>
      <w:r>
        <w:rPr>
          <w:rFonts w:eastAsia="Calibri"/>
          <w:color w:val="000000"/>
          <w:sz w:val="20"/>
          <w:szCs w:val="20"/>
          <w:lang w:val="de-DE" w:eastAsia="en-US"/>
        </w:rPr>
        <w:t xml:space="preserve">: </w:t>
      </w:r>
      <w:hyperlink r:id="rId6">
        <w:r>
          <w:rPr>
            <w:rFonts w:eastAsia="Calibri"/>
            <w:color w:val="0000FF"/>
            <w:sz w:val="20"/>
            <w:szCs w:val="20"/>
            <w:u w:val="single"/>
            <w:lang w:val="de-DE" w:eastAsia="en-US"/>
          </w:rPr>
          <w:t>monika.rogo@ug.edu.pl</w:t>
        </w:r>
      </w:hyperlink>
    </w:p>
    <w:p w14:paraId="5AA20E66" w14:textId="77777777" w:rsidR="00DD3A1F" w:rsidRDefault="00CB58F1">
      <w:pPr>
        <w:pStyle w:val="Standard"/>
        <w:spacing w:after="0"/>
        <w:rPr>
          <w:lang w:val="de-DE"/>
        </w:rPr>
      </w:pPr>
      <w:hyperlink r:id="rId7">
        <w:r w:rsidR="00FD4192">
          <w:rPr>
            <w:rStyle w:val="czeinternetow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160F4CFA" w14:textId="77777777" w:rsidR="00DD3A1F" w:rsidRDefault="00DD3A1F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6408D834" w14:textId="406EB44F" w:rsidR="00DD3A1F" w:rsidRDefault="00FD4192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996B09">
        <w:rPr>
          <w:rFonts w:eastAsia="Calibri"/>
          <w:lang w:eastAsia="en-US"/>
        </w:rPr>
        <w:t>11 grudnia</w:t>
      </w:r>
      <w:r>
        <w:rPr>
          <w:rFonts w:eastAsia="Calibri"/>
          <w:lang w:eastAsia="en-US"/>
        </w:rPr>
        <w:t xml:space="preserve"> 2020</w:t>
      </w:r>
    </w:p>
    <w:p w14:paraId="425B245F" w14:textId="77777777" w:rsidR="00DD3A1F" w:rsidRDefault="00DD3A1F">
      <w:pPr>
        <w:pStyle w:val="Standard"/>
        <w:spacing w:after="0" w:line="240" w:lineRule="auto"/>
        <w:rPr>
          <w:b/>
        </w:rPr>
      </w:pPr>
    </w:p>
    <w:p w14:paraId="3D8F366A" w14:textId="77777777" w:rsidR="00DD3A1F" w:rsidRDefault="00FD4192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prasowa</w:t>
      </w:r>
    </w:p>
    <w:p w14:paraId="6968ACC2" w14:textId="77777777" w:rsidR="00CB58F1" w:rsidRPr="00CB58F1" w:rsidRDefault="00FD4192" w:rsidP="00CB58F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CB58F1" w:rsidRPr="00CB58F1">
        <w:rPr>
          <w:b/>
          <w:bCs/>
          <w:sz w:val="24"/>
          <w:szCs w:val="24"/>
        </w:rPr>
        <w:t xml:space="preserve">Studentka UG wśród najlepszych dziennikarzy ekonomicznych nagrodzonych przez NBP </w:t>
      </w:r>
    </w:p>
    <w:p w14:paraId="66002EC7" w14:textId="77777777" w:rsidR="00CB58F1" w:rsidRPr="00CB58F1" w:rsidRDefault="00FD4192" w:rsidP="00CB58F1">
      <w:pPr>
        <w:rPr>
          <w:rFonts w:eastAsia="Calibri" w:cs="Times New Roman"/>
          <w:b/>
          <w:bCs/>
          <w:kern w:val="0"/>
        </w:rPr>
      </w:pPr>
      <w:r>
        <w:rPr>
          <w:rFonts w:eastAsia="Times New Roman"/>
          <w:b/>
          <w:bCs/>
          <w:color w:val="000000"/>
          <w:kern w:val="0"/>
          <w:lang w:eastAsia="pl-PL"/>
        </w:rPr>
        <w:br/>
      </w:r>
      <w:r w:rsidR="00CB58F1" w:rsidRPr="00CB58F1">
        <w:rPr>
          <w:rFonts w:eastAsia="Calibri" w:cs="Times New Roman"/>
          <w:b/>
          <w:bCs/>
          <w:kern w:val="0"/>
        </w:rPr>
        <w:t>Narodowy Bank Polski po raz osiemnasty przyznał nagrody w Konkursie im. Władysława Grabskiego najlepszym dziennikarzom ekonomicznym. W kategorii „Finanse osobiste i edukacja ekonomiczna” zwyciężyła Kinga Wasilewska, studentka Zarządzania na Uniwersytecie Gdańskim. Nagrodzeni zostali autorzy i redakcje, które „w przystępny i zrozumiały sposób wyjaśniają skomplikowane zagadnienia ze świata gospodarki, przyczyniając się do podnoszenia poziomu wiedzy ekonomicznej Polaków”.</w:t>
      </w:r>
    </w:p>
    <w:p w14:paraId="300F8486" w14:textId="77777777" w:rsidR="00CB58F1" w:rsidRPr="00CB58F1" w:rsidRDefault="00CB58F1" w:rsidP="00CB58F1">
      <w:pPr>
        <w:widowControl/>
        <w:suppressAutoHyphens w:val="0"/>
        <w:spacing w:line="259" w:lineRule="auto"/>
        <w:textAlignment w:val="auto"/>
        <w:rPr>
          <w:rFonts w:eastAsia="Calibri" w:cs="Times New Roman"/>
          <w:bCs/>
          <w:kern w:val="0"/>
        </w:rPr>
      </w:pPr>
      <w:r w:rsidRPr="00CB58F1">
        <w:rPr>
          <w:rFonts w:eastAsia="Calibri" w:cs="Times New Roman"/>
          <w:kern w:val="0"/>
        </w:rPr>
        <w:t>Nagrodzono lub wyróżniono łącznie siedem prac konkursowych – publikacji i audycji, które ukazały się w mediach ogólnopolskich i lokalnych w okresie od 30 września 2019 r. do 9 października 2020 r. W tym roku kapituła konkursu nie wyłoniła laureata Nagrody głównej, ani nie przyznała tytułu „Dziennikarza Ekonomicznego 2020 r.”.</w:t>
      </w:r>
      <w:r w:rsidRPr="00CB58F1">
        <w:rPr>
          <w:rFonts w:eastAsia="Calibri" w:cs="Times New Roman"/>
          <w:b/>
          <w:bCs/>
          <w:kern w:val="0"/>
        </w:rPr>
        <w:t xml:space="preserve"> </w:t>
      </w:r>
      <w:r w:rsidRPr="00CB58F1">
        <w:rPr>
          <w:rFonts w:eastAsia="Calibri" w:cs="Times New Roman"/>
          <w:bCs/>
          <w:kern w:val="0"/>
        </w:rPr>
        <w:t>Obrady prowadzono pod przewodnictwem prof. Adama Budnikowskiego.</w:t>
      </w:r>
    </w:p>
    <w:p w14:paraId="5E5BE8A9" w14:textId="77777777" w:rsidR="00CB58F1" w:rsidRPr="00CB58F1" w:rsidRDefault="00CB58F1" w:rsidP="00CB58F1">
      <w:pPr>
        <w:widowControl/>
        <w:suppressAutoHyphens w:val="0"/>
        <w:spacing w:line="259" w:lineRule="auto"/>
        <w:textAlignment w:val="auto"/>
        <w:rPr>
          <w:rFonts w:eastAsia="Calibri" w:cs="Times New Roman"/>
          <w:bCs/>
          <w:kern w:val="0"/>
        </w:rPr>
      </w:pPr>
      <w:r w:rsidRPr="00CB58F1">
        <w:rPr>
          <w:rFonts w:eastAsia="Calibri" w:cs="Times New Roman"/>
          <w:b/>
          <w:bCs/>
          <w:kern w:val="0"/>
        </w:rPr>
        <w:t>Nagrodę w kategorii „Finanse osobiste i edukacja ekonomiczna” zdobyła Kinga Wasilewska, studentka Zarządzania II roku na studiach II stopnia prowadzonych na Wydziale Zarządzania Uniwersytetu Gdańskiego.</w:t>
      </w:r>
      <w:r w:rsidRPr="00CB58F1">
        <w:rPr>
          <w:rFonts w:eastAsia="Calibri" w:cs="Times New Roman"/>
          <w:bCs/>
          <w:kern w:val="0"/>
        </w:rPr>
        <w:t xml:space="preserve"> Laureatka została doceniona za stworzenie programu </w:t>
      </w:r>
      <w:r w:rsidRPr="00CB58F1">
        <w:rPr>
          <w:rFonts w:eastAsia="Calibri" w:cs="Times New Roman"/>
          <w:bCs/>
          <w:i/>
          <w:iCs/>
          <w:kern w:val="0"/>
        </w:rPr>
        <w:t xml:space="preserve">Spiszmy się jak na rolników przystało! </w:t>
      </w:r>
      <w:r w:rsidRPr="00CB58F1">
        <w:rPr>
          <w:rFonts w:eastAsia="Calibri" w:cs="Times New Roman"/>
          <w:bCs/>
          <w:iCs/>
          <w:kern w:val="0"/>
        </w:rPr>
        <w:t>emitowanego w TVP Bydgoszcz, w którym podjęto się „ważnego i aktualnego tematu”, a także „promuje się osiągnięcia polskiego rolnictwa oraz wizerunek współczesnego gospodarza”.</w:t>
      </w:r>
    </w:p>
    <w:p w14:paraId="06F98F63" w14:textId="77777777" w:rsidR="00CB58F1" w:rsidRPr="00CB58F1" w:rsidRDefault="00CB58F1" w:rsidP="00CB58F1">
      <w:pPr>
        <w:widowControl/>
        <w:suppressAutoHyphens w:val="0"/>
        <w:spacing w:line="259" w:lineRule="auto"/>
        <w:textAlignment w:val="auto"/>
        <w:rPr>
          <w:rFonts w:eastAsia="Calibri" w:cs="Times New Roman"/>
          <w:b/>
          <w:kern w:val="0"/>
        </w:rPr>
      </w:pPr>
      <w:r w:rsidRPr="00CB58F1">
        <w:rPr>
          <w:rFonts w:eastAsia="Calibri" w:cs="Times New Roman"/>
          <w:b/>
          <w:bCs/>
          <w:kern w:val="0"/>
        </w:rPr>
        <w:t xml:space="preserve">Jeden z odcinków programu </w:t>
      </w:r>
      <w:hyperlink r:id="rId8" w:history="1">
        <w:r w:rsidRPr="00CB58F1">
          <w:rPr>
            <w:rFonts w:eastAsia="Calibri" w:cs="Times New Roman"/>
            <w:b/>
            <w:bCs/>
            <w:color w:val="0563C1"/>
            <w:kern w:val="0"/>
            <w:u w:val="single"/>
          </w:rPr>
          <w:t>pod linkiem</w:t>
        </w:r>
      </w:hyperlink>
      <w:r w:rsidRPr="00CB58F1">
        <w:rPr>
          <w:rFonts w:eastAsia="Calibri" w:cs="Times New Roman"/>
          <w:b/>
          <w:bCs/>
          <w:kern w:val="0"/>
        </w:rPr>
        <w:t xml:space="preserve"> </w:t>
      </w:r>
    </w:p>
    <w:p w14:paraId="2EFE8356" w14:textId="77777777" w:rsidR="00CB58F1" w:rsidRPr="00CB58F1" w:rsidRDefault="00CB58F1" w:rsidP="00CB58F1">
      <w:pPr>
        <w:widowControl/>
        <w:suppressAutoHyphens w:val="0"/>
        <w:spacing w:line="259" w:lineRule="auto"/>
        <w:textAlignment w:val="auto"/>
        <w:rPr>
          <w:rFonts w:eastAsia="Calibri" w:cs="Times New Roman"/>
          <w:b/>
          <w:bCs/>
          <w:kern w:val="0"/>
          <w:u w:val="single"/>
        </w:rPr>
      </w:pPr>
      <w:r w:rsidRPr="00CB58F1">
        <w:rPr>
          <w:rFonts w:eastAsia="Calibri" w:cs="Times New Roman"/>
          <w:b/>
          <w:bCs/>
          <w:kern w:val="0"/>
          <w:u w:val="single"/>
        </w:rPr>
        <w:t>Zwycięzcy w poszczególnych kategoriach:</w:t>
      </w:r>
    </w:p>
    <w:p w14:paraId="750140D2" w14:textId="77777777" w:rsidR="00CB58F1" w:rsidRPr="00CB58F1" w:rsidRDefault="00CB58F1" w:rsidP="00CB58F1">
      <w:pPr>
        <w:widowControl/>
        <w:suppressAutoHyphens w:val="0"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r w:rsidRPr="00CB58F1">
        <w:rPr>
          <w:rFonts w:eastAsia="Calibri" w:cs="Times New Roman"/>
          <w:b/>
          <w:bCs/>
          <w:kern w:val="0"/>
        </w:rPr>
        <w:t>Polityka pieniężna i stabilność finansowa</w:t>
      </w:r>
    </w:p>
    <w:p w14:paraId="4C20BC89" w14:textId="77777777" w:rsidR="00CB58F1" w:rsidRPr="00CB58F1" w:rsidRDefault="00CB58F1" w:rsidP="00CB58F1">
      <w:pPr>
        <w:widowControl/>
        <w:numPr>
          <w:ilvl w:val="0"/>
          <w:numId w:val="1"/>
        </w:numPr>
        <w:suppressAutoHyphens w:val="0"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r w:rsidRPr="00CB58F1">
        <w:rPr>
          <w:rFonts w:eastAsia="Calibri" w:cs="Times New Roman"/>
          <w:b/>
          <w:bCs/>
          <w:kern w:val="0"/>
        </w:rPr>
        <w:t xml:space="preserve">Stanisław </w:t>
      </w:r>
      <w:proofErr w:type="spellStart"/>
      <w:r w:rsidRPr="00CB58F1">
        <w:rPr>
          <w:rFonts w:eastAsia="Calibri" w:cs="Times New Roman"/>
          <w:b/>
          <w:bCs/>
          <w:kern w:val="0"/>
        </w:rPr>
        <w:t>Koczot</w:t>
      </w:r>
      <w:proofErr w:type="spellEnd"/>
      <w:r w:rsidRPr="00CB58F1">
        <w:rPr>
          <w:rFonts w:eastAsia="Calibri" w:cs="Times New Roman"/>
          <w:b/>
          <w:bCs/>
          <w:kern w:val="0"/>
        </w:rPr>
        <w:t xml:space="preserve">, </w:t>
      </w:r>
      <w:r w:rsidRPr="00CB58F1">
        <w:rPr>
          <w:rFonts w:eastAsia="Calibri" w:cs="Times New Roman"/>
          <w:bCs/>
          <w:kern w:val="0"/>
        </w:rPr>
        <w:t>„Gazeta Bankowa”, artykuł </w:t>
      </w:r>
      <w:r w:rsidRPr="00CB58F1">
        <w:rPr>
          <w:rFonts w:eastAsia="Calibri" w:cs="Times New Roman"/>
          <w:bCs/>
          <w:i/>
          <w:iCs/>
          <w:kern w:val="0"/>
        </w:rPr>
        <w:t>Zapnijcie pasy, bądźcie gotowi!</w:t>
      </w:r>
      <w:r w:rsidRPr="00CB58F1">
        <w:rPr>
          <w:rFonts w:eastAsia="Calibri" w:cs="Times New Roman"/>
          <w:bCs/>
          <w:kern w:val="0"/>
        </w:rPr>
        <w:br/>
        <w:t>Nagroda za podjęcie ważnego i aktualnego tematu, a także przybliżenie czytelnikowi możliwych skutków pandemii dla gospodarki światowej, a w szczególności dla stabilności światowego systemu finansowego.</w:t>
      </w:r>
    </w:p>
    <w:p w14:paraId="1EEDC48A" w14:textId="77777777" w:rsidR="00CB58F1" w:rsidRPr="00CB58F1" w:rsidRDefault="00CB58F1" w:rsidP="00CB58F1">
      <w:pPr>
        <w:widowControl/>
        <w:suppressAutoHyphens w:val="0"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r w:rsidRPr="00CB58F1">
        <w:rPr>
          <w:rFonts w:eastAsia="Calibri" w:cs="Times New Roman"/>
          <w:b/>
          <w:bCs/>
          <w:kern w:val="0"/>
        </w:rPr>
        <w:lastRenderedPageBreak/>
        <w:t>Finanse osobiste i edukacja ekonomiczna</w:t>
      </w:r>
    </w:p>
    <w:p w14:paraId="2299A3C6" w14:textId="77777777" w:rsidR="00CB58F1" w:rsidRPr="00CB58F1" w:rsidRDefault="00CB58F1" w:rsidP="00CB58F1">
      <w:pPr>
        <w:widowControl/>
        <w:numPr>
          <w:ilvl w:val="0"/>
          <w:numId w:val="2"/>
        </w:numPr>
        <w:suppressAutoHyphens w:val="0"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r w:rsidRPr="00CB58F1">
        <w:rPr>
          <w:rFonts w:eastAsia="Calibri" w:cs="Times New Roman"/>
          <w:b/>
          <w:bCs/>
          <w:kern w:val="0"/>
        </w:rPr>
        <w:t>Kinga Wasilewska, TVP3 Bydgoszcz, program </w:t>
      </w:r>
      <w:r w:rsidRPr="00CB58F1">
        <w:rPr>
          <w:rFonts w:eastAsia="Calibri" w:cs="Times New Roman"/>
          <w:b/>
          <w:bCs/>
          <w:i/>
          <w:iCs/>
          <w:kern w:val="0"/>
        </w:rPr>
        <w:t>Spiszmy się jak na rolników przystało!</w:t>
      </w:r>
      <w:r w:rsidRPr="00CB58F1">
        <w:rPr>
          <w:rFonts w:eastAsia="Calibri" w:cs="Times New Roman"/>
          <w:b/>
          <w:bCs/>
          <w:kern w:val="0"/>
        </w:rPr>
        <w:br/>
        <w:t>Nagroda za walory edukacyjne programu, jak również promowanie osiągnięć polskiego rolnictwa oraz wizerunku współczesnego gospodarza.</w:t>
      </w:r>
    </w:p>
    <w:p w14:paraId="7B2C9AE6" w14:textId="77777777" w:rsidR="00CB58F1" w:rsidRPr="00CB58F1" w:rsidRDefault="00CB58F1" w:rsidP="00CB58F1">
      <w:pPr>
        <w:widowControl/>
        <w:suppressAutoHyphens w:val="0"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r w:rsidRPr="00CB58F1">
        <w:rPr>
          <w:rFonts w:eastAsia="Calibri" w:cs="Times New Roman"/>
          <w:b/>
          <w:bCs/>
          <w:kern w:val="0"/>
        </w:rPr>
        <w:t>Felieton lub analiza</w:t>
      </w:r>
    </w:p>
    <w:p w14:paraId="793F5DB1" w14:textId="77777777" w:rsidR="00CB58F1" w:rsidRPr="00CB58F1" w:rsidRDefault="00CB58F1" w:rsidP="00CB58F1">
      <w:pPr>
        <w:widowControl/>
        <w:numPr>
          <w:ilvl w:val="0"/>
          <w:numId w:val="3"/>
        </w:numPr>
        <w:suppressAutoHyphens w:val="0"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r w:rsidRPr="00CB58F1">
        <w:rPr>
          <w:rFonts w:eastAsia="Calibri" w:cs="Times New Roman"/>
          <w:b/>
          <w:bCs/>
          <w:kern w:val="0"/>
        </w:rPr>
        <w:t xml:space="preserve">Filip </w:t>
      </w:r>
      <w:proofErr w:type="spellStart"/>
      <w:r w:rsidRPr="00CB58F1">
        <w:rPr>
          <w:rFonts w:eastAsia="Calibri" w:cs="Times New Roman"/>
          <w:b/>
          <w:bCs/>
          <w:kern w:val="0"/>
        </w:rPr>
        <w:t>Lamański</w:t>
      </w:r>
      <w:proofErr w:type="spellEnd"/>
      <w:r w:rsidRPr="00CB58F1">
        <w:rPr>
          <w:rFonts w:eastAsia="Calibri" w:cs="Times New Roman"/>
          <w:b/>
          <w:bCs/>
          <w:kern w:val="0"/>
        </w:rPr>
        <w:t xml:space="preserve">, </w:t>
      </w:r>
      <w:r w:rsidRPr="00CB58F1">
        <w:rPr>
          <w:rFonts w:eastAsia="Calibri" w:cs="Times New Roman"/>
          <w:bCs/>
          <w:kern w:val="0"/>
        </w:rPr>
        <w:t>Obserwator Gospodarczy, artykuł </w:t>
      </w:r>
      <w:r w:rsidRPr="00CB58F1">
        <w:rPr>
          <w:rFonts w:eastAsia="Calibri" w:cs="Times New Roman"/>
          <w:bCs/>
          <w:i/>
          <w:iCs/>
          <w:kern w:val="0"/>
        </w:rPr>
        <w:t>O co chodzi z Centralnym Portem Komunikacyjnym?</w:t>
      </w:r>
      <w:r w:rsidRPr="00CB58F1">
        <w:rPr>
          <w:rFonts w:eastAsia="Calibri" w:cs="Times New Roman"/>
          <w:bCs/>
          <w:kern w:val="0"/>
        </w:rPr>
        <w:br/>
        <w:t>Nagroda za próbę zmierzenia się z pytaniem o zasadność budowy w Polsce centralnego portu lotniczego i ocenę korzyści płynących z tego przedsięwzięcia dla gospodarki.</w:t>
      </w:r>
    </w:p>
    <w:p w14:paraId="0EFA3E20" w14:textId="77777777" w:rsidR="00CB58F1" w:rsidRPr="00CB58F1" w:rsidRDefault="00CB58F1" w:rsidP="00CB58F1">
      <w:pPr>
        <w:widowControl/>
        <w:numPr>
          <w:ilvl w:val="0"/>
          <w:numId w:val="3"/>
        </w:numPr>
        <w:suppressAutoHyphens w:val="0"/>
        <w:spacing w:line="259" w:lineRule="auto"/>
        <w:textAlignment w:val="auto"/>
        <w:rPr>
          <w:rFonts w:eastAsia="Calibri" w:cs="Times New Roman"/>
          <w:bCs/>
          <w:kern w:val="0"/>
        </w:rPr>
      </w:pPr>
      <w:r w:rsidRPr="00CB58F1">
        <w:rPr>
          <w:rFonts w:eastAsia="Calibri" w:cs="Times New Roman"/>
          <w:b/>
          <w:bCs/>
          <w:kern w:val="0"/>
        </w:rPr>
        <w:t xml:space="preserve">Krystian Kaźmierczyk, </w:t>
      </w:r>
      <w:r w:rsidRPr="00CB58F1">
        <w:rPr>
          <w:rFonts w:eastAsia="Calibri" w:cs="Times New Roman"/>
          <w:bCs/>
          <w:kern w:val="0"/>
        </w:rPr>
        <w:t>Telewizja Republika, program </w:t>
      </w:r>
      <w:r w:rsidRPr="00CB58F1">
        <w:rPr>
          <w:rFonts w:eastAsia="Calibri" w:cs="Times New Roman"/>
          <w:bCs/>
          <w:i/>
          <w:iCs/>
          <w:kern w:val="0"/>
        </w:rPr>
        <w:t>Biznes Polska</w:t>
      </w:r>
      <w:r w:rsidRPr="00CB58F1">
        <w:rPr>
          <w:rFonts w:eastAsia="Calibri" w:cs="Times New Roman"/>
          <w:bCs/>
          <w:kern w:val="0"/>
        </w:rPr>
        <w:br/>
        <w:t>Wyróżnienie za różnorodność podejmowanych tematów, ich ciekawy dobór i aktualność.</w:t>
      </w:r>
    </w:p>
    <w:p w14:paraId="312DF79D" w14:textId="77777777" w:rsidR="00CB58F1" w:rsidRPr="00CB58F1" w:rsidRDefault="00CB58F1" w:rsidP="00CB58F1">
      <w:pPr>
        <w:widowControl/>
        <w:suppressAutoHyphens w:val="0"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r w:rsidRPr="00CB58F1">
        <w:rPr>
          <w:rFonts w:eastAsia="Calibri" w:cs="Times New Roman"/>
          <w:b/>
          <w:bCs/>
          <w:kern w:val="0"/>
        </w:rPr>
        <w:t>Wywiad</w:t>
      </w:r>
    </w:p>
    <w:p w14:paraId="4B811F65" w14:textId="77777777" w:rsidR="00CB58F1" w:rsidRPr="00CB58F1" w:rsidRDefault="00CB58F1" w:rsidP="00CB58F1">
      <w:pPr>
        <w:widowControl/>
        <w:numPr>
          <w:ilvl w:val="0"/>
          <w:numId w:val="4"/>
        </w:numPr>
        <w:suppressAutoHyphens w:val="0"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r w:rsidRPr="00CB58F1">
        <w:rPr>
          <w:rFonts w:eastAsia="Calibri" w:cs="Times New Roman"/>
          <w:b/>
          <w:bCs/>
          <w:kern w:val="0"/>
        </w:rPr>
        <w:t xml:space="preserve">Grzegorz </w:t>
      </w:r>
      <w:proofErr w:type="spellStart"/>
      <w:r w:rsidRPr="00CB58F1">
        <w:rPr>
          <w:rFonts w:eastAsia="Calibri" w:cs="Times New Roman"/>
          <w:b/>
          <w:bCs/>
          <w:kern w:val="0"/>
        </w:rPr>
        <w:t>Siemionczyk</w:t>
      </w:r>
      <w:proofErr w:type="spellEnd"/>
      <w:r w:rsidRPr="00CB58F1">
        <w:rPr>
          <w:rFonts w:eastAsia="Calibri" w:cs="Times New Roman"/>
          <w:b/>
          <w:bCs/>
          <w:kern w:val="0"/>
        </w:rPr>
        <w:t xml:space="preserve">, </w:t>
      </w:r>
      <w:r w:rsidRPr="00CB58F1">
        <w:rPr>
          <w:rFonts w:eastAsia="Calibri" w:cs="Times New Roman"/>
          <w:bCs/>
          <w:kern w:val="0"/>
        </w:rPr>
        <w:t>„Rzeczpospolita”, artykuł </w:t>
      </w:r>
      <w:r w:rsidRPr="00CB58F1">
        <w:rPr>
          <w:rFonts w:eastAsia="Calibri" w:cs="Times New Roman"/>
          <w:bCs/>
          <w:i/>
          <w:iCs/>
          <w:kern w:val="0"/>
        </w:rPr>
        <w:t>Nie potrzebujemy więcej zasobów, by się rozwijać</w:t>
      </w:r>
      <w:r w:rsidRPr="00CB58F1">
        <w:rPr>
          <w:rFonts w:eastAsia="Calibri" w:cs="Times New Roman"/>
          <w:bCs/>
          <w:kern w:val="0"/>
        </w:rPr>
        <w:br/>
        <w:t>Nagroda za kompleksowe ukazanie perspektyw zużycia surowców i postępu technologicznego jako warunków zrównoważonego rozwoju świata. Za ciekawą i dynamiczna rozmowę, w której ukazano pożądany kierunek rozwoju ludzkości w jego gospodarczych aspektach.</w:t>
      </w:r>
    </w:p>
    <w:p w14:paraId="339E4BF8" w14:textId="77777777" w:rsidR="00CB58F1" w:rsidRPr="00CB58F1" w:rsidRDefault="00CB58F1" w:rsidP="00CB58F1">
      <w:pPr>
        <w:widowControl/>
        <w:suppressAutoHyphens w:val="0"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r w:rsidRPr="00CB58F1">
        <w:rPr>
          <w:rFonts w:eastAsia="Calibri" w:cs="Times New Roman"/>
          <w:b/>
          <w:bCs/>
          <w:kern w:val="0"/>
        </w:rPr>
        <w:t>Problematyka regionalna</w:t>
      </w:r>
    </w:p>
    <w:p w14:paraId="5AD5409C" w14:textId="77777777" w:rsidR="00CB58F1" w:rsidRPr="00CB58F1" w:rsidRDefault="00CB58F1" w:rsidP="00CB58F1">
      <w:pPr>
        <w:widowControl/>
        <w:numPr>
          <w:ilvl w:val="0"/>
          <w:numId w:val="5"/>
        </w:numPr>
        <w:suppressAutoHyphens w:val="0"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r w:rsidRPr="00CB58F1">
        <w:rPr>
          <w:rFonts w:eastAsia="Calibri" w:cs="Times New Roman"/>
          <w:b/>
          <w:bCs/>
          <w:kern w:val="0"/>
        </w:rPr>
        <w:t xml:space="preserve">Anna Rudy, </w:t>
      </w:r>
      <w:r w:rsidRPr="00CB58F1">
        <w:rPr>
          <w:rFonts w:eastAsia="Calibri" w:cs="Times New Roman"/>
          <w:bCs/>
          <w:kern w:val="0"/>
        </w:rPr>
        <w:t>„Tygodnik Zamojski”, artykuł </w:t>
      </w:r>
      <w:r w:rsidRPr="00CB58F1">
        <w:rPr>
          <w:rFonts w:eastAsia="Calibri" w:cs="Times New Roman"/>
          <w:bCs/>
          <w:i/>
          <w:iCs/>
          <w:kern w:val="0"/>
        </w:rPr>
        <w:t>Czy ASF doprowadzi do upadku hodowli świń na Zamojszczyźnie?</w:t>
      </w:r>
      <w:r w:rsidRPr="00CB58F1">
        <w:rPr>
          <w:rFonts w:eastAsia="Calibri" w:cs="Times New Roman"/>
          <w:bCs/>
          <w:kern w:val="0"/>
        </w:rPr>
        <w:br/>
        <w:t>Nagroda za podjęcie problemu ograniczeń produkcji zwierzęcej na Zamojszczyźnie i potencjalne skutki zaniechań w tej dziedzinie.</w:t>
      </w:r>
    </w:p>
    <w:p w14:paraId="421C8081" w14:textId="77777777" w:rsidR="00CB58F1" w:rsidRPr="00CB58F1" w:rsidRDefault="00CB58F1" w:rsidP="00CB58F1">
      <w:pPr>
        <w:widowControl/>
        <w:numPr>
          <w:ilvl w:val="0"/>
          <w:numId w:val="5"/>
        </w:numPr>
        <w:suppressAutoHyphens w:val="0"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r w:rsidRPr="00CB58F1">
        <w:rPr>
          <w:rFonts w:eastAsia="Calibri" w:cs="Times New Roman"/>
          <w:b/>
          <w:bCs/>
          <w:kern w:val="0"/>
        </w:rPr>
        <w:t xml:space="preserve">Redakcja TVP3 Rzeszów, </w:t>
      </w:r>
      <w:r w:rsidRPr="00CB58F1">
        <w:rPr>
          <w:rFonts w:eastAsia="Calibri" w:cs="Times New Roman"/>
          <w:bCs/>
          <w:kern w:val="0"/>
        </w:rPr>
        <w:t>materiał </w:t>
      </w:r>
      <w:r w:rsidRPr="00CB58F1">
        <w:rPr>
          <w:rFonts w:eastAsia="Calibri" w:cs="Times New Roman"/>
          <w:bCs/>
          <w:i/>
          <w:iCs/>
          <w:kern w:val="0"/>
        </w:rPr>
        <w:t>Regionalne tarcze antykryzysowe zrealizowany z cyklu Gospodarka w kwarantannie</w:t>
      </w:r>
      <w:r w:rsidRPr="00CB58F1">
        <w:rPr>
          <w:rFonts w:eastAsia="Calibri" w:cs="Times New Roman"/>
          <w:bCs/>
          <w:kern w:val="0"/>
        </w:rPr>
        <w:br/>
        <w:t>Wyróżnienie za podjęcie aktualnego tematu, ważnego zarówno dla całej polskiej gospodarki, jak i dla konkretnego regionu, a także za wysokie walory praktyczne programu.</w:t>
      </w:r>
    </w:p>
    <w:p w14:paraId="5A7ABAEA" w14:textId="77777777" w:rsidR="00CB58F1" w:rsidRPr="00CB58F1" w:rsidRDefault="00CB58F1" w:rsidP="00CB58F1">
      <w:pPr>
        <w:widowControl/>
        <w:suppressAutoHyphens w:val="0"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r w:rsidRPr="00CB58F1">
        <w:rPr>
          <w:rFonts w:eastAsia="Calibri" w:cs="Times New Roman"/>
          <w:b/>
          <w:bCs/>
          <w:kern w:val="0"/>
        </w:rPr>
        <w:t xml:space="preserve">Źródło: </w:t>
      </w:r>
      <w:hyperlink r:id="rId9" w:history="1">
        <w:r w:rsidRPr="00CB58F1">
          <w:rPr>
            <w:rFonts w:eastAsia="Calibri" w:cs="Times New Roman"/>
            <w:b/>
            <w:bCs/>
            <w:color w:val="0563C1"/>
            <w:kern w:val="0"/>
            <w:u w:val="single"/>
          </w:rPr>
          <w:t>strona NBP</w:t>
        </w:r>
      </w:hyperlink>
      <w:r w:rsidRPr="00CB58F1">
        <w:rPr>
          <w:rFonts w:eastAsia="Calibri" w:cs="Times New Roman"/>
          <w:b/>
          <w:bCs/>
          <w:kern w:val="0"/>
        </w:rPr>
        <w:t xml:space="preserve"> </w:t>
      </w:r>
    </w:p>
    <w:p w14:paraId="31618BFC" w14:textId="77777777" w:rsidR="00CB58F1" w:rsidRPr="00CB58F1" w:rsidRDefault="00CB58F1" w:rsidP="00CB58F1">
      <w:pPr>
        <w:widowControl/>
        <w:suppressAutoHyphens w:val="0"/>
        <w:spacing w:line="259" w:lineRule="auto"/>
        <w:textAlignment w:val="auto"/>
        <w:rPr>
          <w:rFonts w:eastAsia="Calibri" w:cs="Times New Roman"/>
          <w:kern w:val="0"/>
        </w:rPr>
      </w:pPr>
    </w:p>
    <w:p w14:paraId="5598E88C" w14:textId="06440862" w:rsidR="00DD3A1F" w:rsidRDefault="00DD3A1F" w:rsidP="00CB58F1">
      <w:pPr>
        <w:widowControl/>
        <w:suppressAutoHyphens w:val="0"/>
        <w:spacing w:after="0" w:line="240" w:lineRule="auto"/>
        <w:textAlignment w:val="auto"/>
        <w:rPr>
          <w:rFonts w:eastAsia="Calibri" w:cs="Times New Roman"/>
          <w:kern w:val="0"/>
        </w:rPr>
      </w:pPr>
    </w:p>
    <w:p w14:paraId="661E2CCE" w14:textId="77777777" w:rsidR="00DD3A1F" w:rsidRDefault="00DD3A1F">
      <w:pPr>
        <w:rPr>
          <w:rFonts w:eastAsia="Calibri" w:cs="Times New Roman"/>
          <w:kern w:val="0"/>
        </w:rPr>
      </w:pPr>
    </w:p>
    <w:sectPr w:rsidR="00DD3A1F">
      <w:pgSz w:w="11906" w:h="16838"/>
      <w:pgMar w:top="1417" w:right="1417" w:bottom="1417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B2989"/>
    <w:multiLevelType w:val="multilevel"/>
    <w:tmpl w:val="2DA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AA36A1"/>
    <w:multiLevelType w:val="multilevel"/>
    <w:tmpl w:val="F59E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F71D56"/>
    <w:multiLevelType w:val="multilevel"/>
    <w:tmpl w:val="3216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447899"/>
    <w:multiLevelType w:val="multilevel"/>
    <w:tmpl w:val="99C6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640CC9"/>
    <w:multiLevelType w:val="multilevel"/>
    <w:tmpl w:val="6AD0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1F"/>
    <w:rsid w:val="001F1610"/>
    <w:rsid w:val="00267932"/>
    <w:rsid w:val="00996B09"/>
    <w:rsid w:val="00CB58F1"/>
    <w:rsid w:val="00DD3A1F"/>
    <w:rsid w:val="00FD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A22B"/>
  <w15:docId w15:val="{EE8B6248-EDBA-41A9-BE05-F5446D85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kern w:val="2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160" w:line="252" w:lineRule="auto"/>
      <w:textAlignment w:val="baseline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percze1">
    <w:name w:val="Hiperłącze1"/>
    <w:basedOn w:val="Domylnaczcionkaakapitu"/>
    <w:qFormat/>
    <w:rPr>
      <w:color w:val="0563C1"/>
      <w:u w:val="single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  <w:lang w:eastAsia="pl-PL"/>
    </w:rPr>
  </w:style>
  <w:style w:type="character" w:customStyle="1" w:styleId="Odwiedzoneczeinternetowe">
    <w:name w:val="Odwiedzone łącze internetowe"/>
    <w:basedOn w:val="Domylnaczcionkaakapitu"/>
    <w:rPr>
      <w:color w:val="954F72"/>
      <w:u w:val="single"/>
    </w:rPr>
  </w:style>
  <w:style w:type="character" w:customStyle="1" w:styleId="Mocnowyrniony">
    <w:name w:val="Mocno wyróżniony"/>
    <w:basedOn w:val="Domylnaczcionkaakapitu"/>
    <w:qFormat/>
    <w:rPr>
      <w:b/>
      <w:bCs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5yl5">
    <w:name w:val="_5yl5"/>
    <w:basedOn w:val="Domylnaczcionkaakapitu"/>
    <w:qFormat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3754D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3754D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DC2493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043A4F"/>
    <w:rPr>
      <w:color w:val="605E5C"/>
      <w:shd w:val="clear" w:color="auto" w:fill="E1DFDD"/>
    </w:rPr>
  </w:style>
  <w:style w:type="character" w:customStyle="1" w:styleId="imm-highlight">
    <w:name w:val="imm-highlight"/>
    <w:basedOn w:val="Domylnaczcionkaakapitu"/>
    <w:qFormat/>
    <w:rsid w:val="008769FD"/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  <w:spacing w:after="200" w:line="276" w:lineRule="auto"/>
      <w:textAlignment w:val="baseline"/>
    </w:pPr>
    <w:rPr>
      <w:lang w:eastAsia="pl-PL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  <w:textAlignment w:val="baseline"/>
    </w:pPr>
    <w:rPr>
      <w:lang w:eastAsia="pl-PL"/>
    </w:r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NormalnyWeb">
    <w:name w:val="Normal (Web)"/>
    <w:basedOn w:val="Standard"/>
    <w:qFormat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qFormat/>
    <w:rsid w:val="00A42BAF"/>
    <w:pPr>
      <w:widowControl/>
      <w:suppressAutoHyphens w:val="0"/>
      <w:spacing w:beforeAutospacing="1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ydgoszcz.tvp.pl/50183704/spiszmy-sie-jak-na-rolnika-przystalo-odc-8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g.edu.pl/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a.rogo@ug.edu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bp.pl/home.aspx?f=/aktualnosci/wiadomosci_2020/grabski-konkurs-wynik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3456</Characters>
  <Application>Microsoft Office Word</Application>
  <DocSecurity>0</DocSecurity>
  <Lines>28</Lines>
  <Paragraphs>8</Paragraphs>
  <ScaleCrop>false</ScaleCrop>
  <Company>Rycho444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dc:description/>
  <cp:lastModifiedBy>Monika Rogo</cp:lastModifiedBy>
  <cp:revision>4</cp:revision>
  <cp:lastPrinted>2020-03-02T11:13:00Z</cp:lastPrinted>
  <dcterms:created xsi:type="dcterms:W3CDTF">2020-10-23T07:05:00Z</dcterms:created>
  <dcterms:modified xsi:type="dcterms:W3CDTF">2020-12-11T13:07:00Z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