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DF" w:rsidRPr="00EF53DC" w:rsidRDefault="00111DDF" w:rsidP="00EF53DC">
      <w:pPr>
        <w:spacing w:line="360" w:lineRule="auto"/>
        <w:jc w:val="center"/>
        <w:rPr>
          <w:b/>
        </w:rPr>
      </w:pPr>
      <w:r w:rsidRPr="00EF53DC">
        <w:rPr>
          <w:b/>
        </w:rPr>
        <w:t>Rzecznik ds. Rzetelności Naukowej na Uniwersytecie Gdańskim</w:t>
      </w:r>
    </w:p>
    <w:p w:rsidR="00111DDF" w:rsidRDefault="00111DDF" w:rsidP="00111DDF">
      <w:pPr>
        <w:spacing w:line="360" w:lineRule="auto"/>
        <w:jc w:val="both"/>
      </w:pPr>
    </w:p>
    <w:p w:rsidR="00111DDF" w:rsidRPr="00111DDF" w:rsidRDefault="00111DDF" w:rsidP="00111DDF">
      <w:pPr>
        <w:spacing w:line="360" w:lineRule="auto"/>
        <w:jc w:val="both"/>
        <w:rPr>
          <w:b/>
        </w:rPr>
      </w:pPr>
      <w:r w:rsidRPr="00111DDF">
        <w:rPr>
          <w:b/>
        </w:rPr>
        <w:t>Rektor Uniwersytetu Gdańskiego, prof. dr hab. Piotr Stepnowski powołał dr</w:t>
      </w:r>
      <w:r w:rsidR="00EF53DC">
        <w:rPr>
          <w:b/>
        </w:rPr>
        <w:t>a</w:t>
      </w:r>
      <w:r w:rsidRPr="00111DDF">
        <w:rPr>
          <w:b/>
        </w:rPr>
        <w:t xml:space="preserve"> hab. Sławomira </w:t>
      </w:r>
      <w:proofErr w:type="spellStart"/>
      <w:r w:rsidRPr="00111DDF">
        <w:rPr>
          <w:b/>
        </w:rPr>
        <w:t>Steinborna</w:t>
      </w:r>
      <w:proofErr w:type="spellEnd"/>
      <w:r w:rsidRPr="00111DDF">
        <w:rPr>
          <w:b/>
        </w:rPr>
        <w:t>, prof. UG na stanowisko Rzecznika do spraw Rzetelności Naukowej</w:t>
      </w:r>
      <w:r w:rsidR="00563897">
        <w:rPr>
          <w:b/>
        </w:rPr>
        <w:t>.</w:t>
      </w:r>
      <w:r w:rsidR="00EF53DC">
        <w:rPr>
          <w:b/>
        </w:rPr>
        <w:t xml:space="preserve"> Jest to nowe stanowisko, obejmujące kompetencje kształtowania i utrwalania wysokich standardów naukowej rzetelności na Uniwersytecie Gdańskim. </w:t>
      </w:r>
    </w:p>
    <w:p w:rsidR="00111DDF" w:rsidRDefault="00111DDF" w:rsidP="00111DDF">
      <w:pPr>
        <w:spacing w:line="360" w:lineRule="auto"/>
        <w:jc w:val="both"/>
      </w:pPr>
    </w:p>
    <w:p w:rsidR="00111DDF" w:rsidRDefault="00111DDF" w:rsidP="00111DDF">
      <w:pPr>
        <w:spacing w:line="360" w:lineRule="auto"/>
        <w:jc w:val="both"/>
      </w:pPr>
      <w:r>
        <w:t xml:space="preserve">Głównym zadaniem Rzecznika i kierowanego przez niego Biura będzie podejmowanie działań mających na celu kształtowanie i utrwalanie wysokich standardów rzetelności naukowej na Uniwersytecie Gdańskim. </w:t>
      </w:r>
      <w:r w:rsidR="00563897">
        <w:t>Będzie to m.in.</w:t>
      </w:r>
      <w:r>
        <w:t xml:space="preserve"> opracowywanie i propagowanie dobrych praktyk naukowych, działalność szkoleniow</w:t>
      </w:r>
      <w:r w:rsidR="00563897">
        <w:t>a</w:t>
      </w:r>
      <w:r>
        <w:t xml:space="preserve"> oraz zapewnienie infrastruktury technicznej</w:t>
      </w:r>
      <w:r w:rsidR="00563897">
        <w:t xml:space="preserve">, </w:t>
      </w:r>
      <w:r>
        <w:t>umożliwiającej wykrywanie przypadków nierzetelności naukowej. Do jego zadań będzie należ</w:t>
      </w:r>
      <w:r w:rsidR="00563897">
        <w:t>eć także</w:t>
      </w:r>
      <w:r>
        <w:t xml:space="preserve"> </w:t>
      </w:r>
      <w:r w:rsidR="00563897">
        <w:t xml:space="preserve">dbałość o </w:t>
      </w:r>
      <w:r>
        <w:t>transparentnoś</w:t>
      </w:r>
      <w:r w:rsidR="00563897">
        <w:t>ć</w:t>
      </w:r>
      <w:r>
        <w:t xml:space="preserve"> oraz wspieranie procesu weryfikacji zarzutów i wątpliwości</w:t>
      </w:r>
      <w:r w:rsidR="00563897">
        <w:t>,</w:t>
      </w:r>
      <w:r>
        <w:t xml:space="preserve"> dotyczących rzetelności naukowej pracowników i doktorantów Uniwersytetu Gdańskiego. </w:t>
      </w:r>
    </w:p>
    <w:p w:rsidR="00111DDF" w:rsidRDefault="00111DDF" w:rsidP="00111DDF">
      <w:pPr>
        <w:spacing w:line="360" w:lineRule="auto"/>
        <w:jc w:val="both"/>
      </w:pPr>
    </w:p>
    <w:p w:rsidR="00563897" w:rsidRPr="00563897" w:rsidRDefault="00111DDF" w:rsidP="00111DDF">
      <w:pPr>
        <w:spacing w:line="360" w:lineRule="auto"/>
        <w:jc w:val="both"/>
        <w:rPr>
          <w:b/>
          <w:iCs/>
        </w:rPr>
      </w:pPr>
      <w:r w:rsidRPr="00563897">
        <w:rPr>
          <w:b/>
          <w:iCs/>
        </w:rPr>
        <w:t>Prof. dr hab. Piotr Stepnowski</w:t>
      </w:r>
      <w:r w:rsidR="00563897" w:rsidRPr="00563897">
        <w:rPr>
          <w:b/>
          <w:iCs/>
        </w:rPr>
        <w:t>:</w:t>
      </w:r>
    </w:p>
    <w:p w:rsidR="00111DDF" w:rsidRPr="00505F16" w:rsidRDefault="00563897" w:rsidP="00111DD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111DDF">
        <w:rPr>
          <w:i/>
          <w:iCs/>
        </w:rPr>
        <w:t xml:space="preserve">Powołanie Rzecznika do spraw Rzetelności Naukowej i organizacja jego Biura </w:t>
      </w:r>
      <w:r w:rsidR="00EF53DC">
        <w:rPr>
          <w:i/>
          <w:iCs/>
        </w:rPr>
        <w:t xml:space="preserve">ma bardzo ważne znaczenie dla usprawnienia i wypracowania na Uniwersytecie Gdańskim dodatkowych procedur, służących edukacji </w:t>
      </w:r>
      <w:r w:rsidR="00505F16">
        <w:rPr>
          <w:i/>
          <w:iCs/>
        </w:rPr>
        <w:t xml:space="preserve">oraz </w:t>
      </w:r>
      <w:r w:rsidR="00EF53DC">
        <w:rPr>
          <w:i/>
          <w:iCs/>
        </w:rPr>
        <w:t xml:space="preserve">wpieraniu naukowców i doktorantów Uniwersytetu Gdańskiego w obszarze naukowej rzetelności. Bardzo cenne jest tutaj doświadczenie i ogromna wiedza z zakresu prawa. </w:t>
      </w:r>
      <w:r w:rsidR="00505F16">
        <w:rPr>
          <w:i/>
          <w:iCs/>
        </w:rPr>
        <w:t xml:space="preserve">Jest to jednocześnie jeden z ważnych etapów odbudowywania wizerunku Uniwersytetu Gdańskiego. </w:t>
      </w:r>
    </w:p>
    <w:p w:rsidR="00505F16" w:rsidRDefault="00505F16" w:rsidP="00111DDF">
      <w:pPr>
        <w:spacing w:line="360" w:lineRule="auto"/>
        <w:jc w:val="both"/>
        <w:rPr>
          <w:b/>
          <w:bCs/>
        </w:rPr>
      </w:pPr>
    </w:p>
    <w:p w:rsidR="00111DDF" w:rsidRDefault="00111DDF" w:rsidP="00111DDF">
      <w:pPr>
        <w:spacing w:line="360" w:lineRule="auto"/>
        <w:jc w:val="both"/>
      </w:pPr>
      <w:r>
        <w:rPr>
          <w:b/>
          <w:bCs/>
        </w:rPr>
        <w:t xml:space="preserve">Sławomir </w:t>
      </w:r>
      <w:proofErr w:type="spellStart"/>
      <w:r>
        <w:rPr>
          <w:b/>
          <w:bCs/>
        </w:rPr>
        <w:t>Steinborn</w:t>
      </w:r>
      <w:proofErr w:type="spellEnd"/>
      <w:r>
        <w:t xml:space="preserve"> – doktor habilitowany nauk prawnych, profesor Uniwersytetu Gdańskiego, kierownik Katedry Prawa Karnego Procesowego i Kryminalistyki, od 2016 r. pełni urząd sędziego Sądu Apelacyjnego w Gdańsku. Jest autorem i współautorem ponad 130 opracowań naukowych z zakresu procedury karnej, prawa konstytucyjnego i europejskiego prawa karnego, w tym artykułów publikowanych w uznanych czasopismach i wydawnictwach zagranicznych, monografii, komentarzy i podręczników akademickich. Jako stypendysta Fundacji Alexandra von Humboldta i Towarzystwa </w:t>
      </w:r>
      <w:proofErr w:type="spellStart"/>
      <w:r>
        <w:t>Maxa</w:t>
      </w:r>
      <w:proofErr w:type="spellEnd"/>
      <w:r>
        <w:t xml:space="preserve"> Plancka w latach 2008-2009 i 2015 przebywał na stażach naukowych w Instytucie </w:t>
      </w:r>
      <w:proofErr w:type="spellStart"/>
      <w:r>
        <w:t>Maxa</w:t>
      </w:r>
      <w:proofErr w:type="spellEnd"/>
      <w:r>
        <w:t xml:space="preserve"> Plancka Zagranicznego i </w:t>
      </w:r>
      <w:r>
        <w:lastRenderedPageBreak/>
        <w:t xml:space="preserve">Międzynarodowego Prawa Karnego we Freiburgu (Niemcy). Współpracuje z naukowcami m.in. </w:t>
      </w:r>
      <w:r w:rsidR="00C21A8D">
        <w:t xml:space="preserve">z </w:t>
      </w:r>
      <w:r>
        <w:t xml:space="preserve">Niemiec, Luksemburga, Belgii, Holandii, Włoch i Hiszpanii. W latach 2013-2016 był członkiem Komisji Kodyfikacyjnej Prawa Karnego przy Ministrze Sprawiedliwości. Jest autorem ekspertyz prawnych dla m.in. Sejmu, Ministerstwa Spraw Zagranicznych, Ministerstwa Sprawiedliwości i Rady Europy. Jest członkiem stowarzyszeń naukowych i akademickich, m.in. jest członkiem Zarządu </w:t>
      </w:r>
      <w:bookmarkStart w:id="0" w:name="_GoBack"/>
      <w:r>
        <w:t xml:space="preserve">Głównego 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Humboldtiana</w:t>
      </w:r>
      <w:proofErr w:type="spellEnd"/>
      <w:r>
        <w:t xml:space="preserve"> </w:t>
      </w:r>
      <w:proofErr w:type="spellStart"/>
      <w:r>
        <w:t>Polonorum</w:t>
      </w:r>
      <w:bookmarkEnd w:id="0"/>
      <w:proofErr w:type="spellEnd"/>
      <w:r>
        <w:t>.</w:t>
      </w:r>
    </w:p>
    <w:p w:rsidR="00111DDF" w:rsidRDefault="00111DDF" w:rsidP="00111DDF">
      <w:pPr>
        <w:rPr>
          <w:sz w:val="22"/>
          <w:szCs w:val="22"/>
        </w:rPr>
      </w:pPr>
    </w:p>
    <w:p w:rsidR="003A7009" w:rsidRDefault="00C21A8D"/>
    <w:sectPr w:rsidR="003A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F"/>
    <w:rsid w:val="00111DDF"/>
    <w:rsid w:val="00505F16"/>
    <w:rsid w:val="00563897"/>
    <w:rsid w:val="006A7E1E"/>
    <w:rsid w:val="00772F95"/>
    <w:rsid w:val="00C21A8D"/>
    <w:rsid w:val="00E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75F7"/>
  <w15:chartTrackingRefBased/>
  <w15:docId w15:val="{74EA7626-AC67-4505-8277-B57F3B9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DD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Elżbieta Michalak-Witkowska</cp:lastModifiedBy>
  <cp:revision>2</cp:revision>
  <dcterms:created xsi:type="dcterms:W3CDTF">2020-11-27T09:31:00Z</dcterms:created>
  <dcterms:modified xsi:type="dcterms:W3CDTF">2020-11-27T09:31:00Z</dcterms:modified>
</cp:coreProperties>
</file>